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480"/>
        <w:gridCol w:w="748"/>
        <w:gridCol w:w="4626"/>
      </w:tblGrid>
      <w:tr w:rsidR="00553E2C" w:rsidRPr="00767BA3" w14:paraId="5120D2A6" w14:textId="77777777" w:rsidTr="006F7D27">
        <w:trPr>
          <w:trHeight w:val="273"/>
        </w:trPr>
        <w:tc>
          <w:tcPr>
            <w:tcW w:w="4248" w:type="dxa"/>
          </w:tcPr>
          <w:p w14:paraId="2B5043A6" w14:textId="2CC1CED4" w:rsidR="00182A85" w:rsidRPr="00767BA3" w:rsidRDefault="00D3141C" w:rsidP="00451A7E">
            <w:pPr>
              <w:spacing w:before="480"/>
              <w:rPr>
                <w:caps/>
              </w:rPr>
            </w:pPr>
            <w:r w:rsidRPr="00767BA3">
              <w:rPr>
                <w:rFonts w:cs="Times New Roman"/>
                <w:caps/>
              </w:rPr>
              <w:t>Зарегистрировано</w:t>
            </w:r>
          </w:p>
        </w:tc>
        <w:tc>
          <w:tcPr>
            <w:tcW w:w="709" w:type="dxa"/>
          </w:tcPr>
          <w:p w14:paraId="225F2A50" w14:textId="77777777" w:rsidR="00182A85" w:rsidRPr="00767BA3" w:rsidRDefault="00182A85" w:rsidP="006F7D27">
            <w:pPr>
              <w:spacing w:before="480"/>
              <w:jc w:val="center"/>
            </w:pPr>
          </w:p>
        </w:tc>
        <w:tc>
          <w:tcPr>
            <w:tcW w:w="4387" w:type="dxa"/>
          </w:tcPr>
          <w:p w14:paraId="41400C33" w14:textId="06C72EE8" w:rsidR="00182A85" w:rsidRPr="00767BA3" w:rsidRDefault="00182A85" w:rsidP="00451A7E">
            <w:pPr>
              <w:spacing w:before="480"/>
            </w:pPr>
            <w:r w:rsidRPr="00767BA3">
              <w:t>УТВЕРЖДЕН</w:t>
            </w:r>
          </w:p>
        </w:tc>
      </w:tr>
      <w:tr w:rsidR="00553E2C" w:rsidRPr="00767BA3" w14:paraId="76192FD0" w14:textId="77777777" w:rsidTr="006F7D27">
        <w:tc>
          <w:tcPr>
            <w:tcW w:w="4248" w:type="dxa"/>
          </w:tcPr>
          <w:p w14:paraId="6C14FFEA" w14:textId="104136FA" w:rsidR="00182A85" w:rsidRPr="00767BA3" w:rsidRDefault="006F7D27" w:rsidP="007D4127">
            <w:pPr>
              <w:spacing w:before="240" w:line="276" w:lineRule="auto"/>
            </w:pPr>
            <w:r w:rsidRPr="00767BA3">
              <w:t xml:space="preserve">Постановление </w:t>
            </w:r>
            <w:r w:rsidRPr="00767BA3">
              <w:br/>
              <w:t xml:space="preserve">Главы администрации муниципального образования </w:t>
            </w:r>
            <w:r w:rsidR="007D4127">
              <w:t>«Гусевский городской округ»</w:t>
            </w:r>
            <w:r w:rsidRPr="00767BA3">
              <w:br/>
            </w:r>
            <w:r w:rsidR="00D3141C" w:rsidRPr="00767BA3">
              <w:t>от «___» ______ 202_ г.</w:t>
            </w:r>
            <w:r w:rsidRPr="00767BA3">
              <w:t xml:space="preserve"> № ___</w:t>
            </w:r>
          </w:p>
        </w:tc>
        <w:tc>
          <w:tcPr>
            <w:tcW w:w="709" w:type="dxa"/>
          </w:tcPr>
          <w:p w14:paraId="346EAD3A" w14:textId="77777777" w:rsidR="00182A85" w:rsidRPr="00767BA3" w:rsidRDefault="00182A85" w:rsidP="006F7D27">
            <w:pPr>
              <w:spacing w:before="240"/>
            </w:pPr>
          </w:p>
        </w:tc>
        <w:tc>
          <w:tcPr>
            <w:tcW w:w="4387" w:type="dxa"/>
          </w:tcPr>
          <w:p w14:paraId="216D3865" w14:textId="2CB28893" w:rsidR="00182A85" w:rsidRPr="00767BA3" w:rsidRDefault="00F3436B" w:rsidP="007D4127">
            <w:pPr>
              <w:spacing w:before="240"/>
            </w:pPr>
            <w:r w:rsidRPr="00767BA3">
              <w:t xml:space="preserve">Собранием граждан по учреждению </w:t>
            </w:r>
            <w:proofErr w:type="gramStart"/>
            <w:r w:rsidR="00246548" w:rsidRPr="00767BA3">
              <w:t>М</w:t>
            </w:r>
            <w:r w:rsidRPr="00767BA3">
              <w:t>естной</w:t>
            </w:r>
            <w:proofErr w:type="gramEnd"/>
            <w:r w:rsidRPr="00767BA3">
              <w:t xml:space="preserve"> общественной организации Территориальное общественное самоуправление </w:t>
            </w:r>
            <w:r w:rsidR="00D3141C" w:rsidRPr="00767BA3">
              <w:t>«</w:t>
            </w:r>
            <w:sdt>
              <w:sdtPr>
                <w:alias w:val="Ключевые слова"/>
                <w:tag w:val=""/>
                <w:id w:val="-952327406"/>
                <w:placeholder>
                  <w:docPart w:val="66BBE266B5174AC580CEE8D7CDA5F72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D4127">
                  <w:t>Московский</w:t>
                </w:r>
              </w:sdtContent>
            </w:sdt>
            <w:r w:rsidR="00D3141C" w:rsidRPr="00767BA3">
              <w:t>»</w:t>
            </w:r>
            <w:r w:rsidRPr="00767BA3">
              <w:t xml:space="preserve"> </w:t>
            </w:r>
            <w:r w:rsidR="007D4127">
              <w:t xml:space="preserve">МО «Гусевский </w:t>
            </w:r>
            <w:proofErr w:type="spellStart"/>
            <w:r w:rsidR="007D4127">
              <w:t>гусевский</w:t>
            </w:r>
            <w:proofErr w:type="spellEnd"/>
            <w:r w:rsidR="007D4127">
              <w:t xml:space="preserve"> городской округ»</w:t>
            </w:r>
            <w:r w:rsidR="00214663" w:rsidRPr="00767BA3">
              <w:br/>
            </w:r>
            <w:r w:rsidR="00182A85" w:rsidRPr="00767BA3">
              <w:t xml:space="preserve">Протокол </w:t>
            </w:r>
            <w:r w:rsidRPr="00767BA3">
              <w:t>№____</w:t>
            </w:r>
            <w:r w:rsidR="006F7D27" w:rsidRPr="00767BA3">
              <w:br/>
            </w:r>
            <w:r w:rsidR="00182A85" w:rsidRPr="00767BA3">
              <w:t>от «</w:t>
            </w:r>
            <w:r w:rsidR="00D117A6" w:rsidRPr="00767BA3">
              <w:t>___</w:t>
            </w:r>
            <w:r w:rsidR="00182A85" w:rsidRPr="00767BA3">
              <w:t xml:space="preserve">» </w:t>
            </w:r>
            <w:r w:rsidRPr="00767BA3">
              <w:t>__________</w:t>
            </w:r>
            <w:r w:rsidR="00E33C6C" w:rsidRPr="00767BA3">
              <w:t xml:space="preserve"> </w:t>
            </w:r>
            <w:r w:rsidR="00182A85" w:rsidRPr="00767BA3">
              <w:t>202</w:t>
            </w:r>
            <w:r w:rsidR="007D4127">
              <w:t>_</w:t>
            </w:r>
            <w:r w:rsidR="00182A85" w:rsidRPr="00767BA3">
              <w:t xml:space="preserve"> г.</w:t>
            </w:r>
            <w:r w:rsidR="006F7D27" w:rsidRPr="00767BA3">
              <w:t xml:space="preserve"> </w:t>
            </w:r>
          </w:p>
        </w:tc>
      </w:tr>
      <w:tr w:rsidR="006F7D27" w:rsidRPr="00767BA3" w14:paraId="62721BEB" w14:textId="77777777" w:rsidTr="00864272">
        <w:trPr>
          <w:trHeight w:val="404"/>
        </w:trPr>
        <w:tc>
          <w:tcPr>
            <w:tcW w:w="4248" w:type="dxa"/>
          </w:tcPr>
          <w:p w14:paraId="5BEA9C7D" w14:textId="6C1F427E" w:rsidR="006F7D27" w:rsidRPr="00767BA3" w:rsidRDefault="006F7D27" w:rsidP="006F7D27">
            <w:pPr>
              <w:spacing w:before="240" w:line="276" w:lineRule="auto"/>
            </w:pPr>
            <w:proofErr w:type="spellStart"/>
            <w:r w:rsidRPr="00767BA3">
              <w:t>м.п</w:t>
            </w:r>
            <w:proofErr w:type="spellEnd"/>
            <w:r w:rsidRPr="00767BA3">
              <w:t>.</w:t>
            </w:r>
          </w:p>
        </w:tc>
        <w:tc>
          <w:tcPr>
            <w:tcW w:w="709" w:type="dxa"/>
          </w:tcPr>
          <w:p w14:paraId="52823D47" w14:textId="77777777" w:rsidR="006F7D27" w:rsidRPr="00767BA3" w:rsidRDefault="006F7D27" w:rsidP="006F7D27">
            <w:pPr>
              <w:spacing w:before="240"/>
            </w:pPr>
          </w:p>
        </w:tc>
        <w:tc>
          <w:tcPr>
            <w:tcW w:w="4387" w:type="dxa"/>
          </w:tcPr>
          <w:p w14:paraId="6975ACC6" w14:textId="77777777" w:rsidR="006F7D27" w:rsidRPr="00767BA3" w:rsidRDefault="006F7D27" w:rsidP="006F7D27">
            <w:pPr>
              <w:spacing w:before="240"/>
            </w:pPr>
          </w:p>
        </w:tc>
      </w:tr>
    </w:tbl>
    <w:p w14:paraId="5E4E8715" w14:textId="77777777" w:rsidR="00D3141C" w:rsidRPr="00767BA3" w:rsidRDefault="00D3141C" w:rsidP="00D3141C"/>
    <w:p w14:paraId="1EE13CC2" w14:textId="41E4982C" w:rsidR="00F3436B" w:rsidRPr="00767BA3" w:rsidRDefault="001414A1" w:rsidP="00F3436B">
      <w:pPr>
        <w:spacing w:before="1440"/>
        <w:ind w:firstLine="567"/>
        <w:jc w:val="center"/>
        <w:rPr>
          <w:b/>
          <w:bCs w:val="0"/>
          <w:spacing w:val="60"/>
          <w:sz w:val="44"/>
          <w:szCs w:val="40"/>
        </w:rPr>
      </w:pPr>
      <w:r w:rsidRPr="00767BA3">
        <w:rPr>
          <w:b/>
          <w:bCs w:val="0"/>
          <w:spacing w:val="60"/>
          <w:sz w:val="44"/>
          <w:szCs w:val="40"/>
        </w:rPr>
        <w:t>УСТАВ</w:t>
      </w:r>
    </w:p>
    <w:p w14:paraId="23AE1CA4" w14:textId="08E06316" w:rsidR="001D6CF0" w:rsidRPr="00767BA3" w:rsidRDefault="00D37C84" w:rsidP="006E0ACC">
      <w:pPr>
        <w:ind w:firstLine="567"/>
        <w:jc w:val="center"/>
        <w:rPr>
          <w:sz w:val="36"/>
          <w:szCs w:val="28"/>
        </w:rPr>
      </w:pPr>
      <w:r w:rsidRPr="00767BA3">
        <w:rPr>
          <w:b/>
          <w:bCs w:val="0"/>
          <w:sz w:val="40"/>
          <w:szCs w:val="36"/>
        </w:rPr>
        <w:t>М</w:t>
      </w:r>
      <w:r w:rsidR="001414A1" w:rsidRPr="00767BA3">
        <w:rPr>
          <w:b/>
          <w:bCs w:val="0"/>
          <w:sz w:val="40"/>
          <w:szCs w:val="36"/>
        </w:rPr>
        <w:t>естной</w:t>
      </w:r>
      <w:r w:rsidR="00623723" w:rsidRPr="00767BA3">
        <w:rPr>
          <w:b/>
          <w:bCs w:val="0"/>
          <w:sz w:val="40"/>
          <w:szCs w:val="36"/>
        </w:rPr>
        <w:t xml:space="preserve"> </w:t>
      </w:r>
      <w:r w:rsidR="001414A1" w:rsidRPr="00767BA3">
        <w:rPr>
          <w:b/>
          <w:bCs w:val="0"/>
          <w:sz w:val="40"/>
          <w:szCs w:val="36"/>
        </w:rPr>
        <w:t>общественной</w:t>
      </w:r>
      <w:r w:rsidR="00623723" w:rsidRPr="00767BA3">
        <w:rPr>
          <w:b/>
          <w:bCs w:val="0"/>
          <w:sz w:val="40"/>
          <w:szCs w:val="36"/>
        </w:rPr>
        <w:t xml:space="preserve"> </w:t>
      </w:r>
      <w:r w:rsidR="001414A1" w:rsidRPr="00767BA3">
        <w:rPr>
          <w:b/>
          <w:bCs w:val="0"/>
          <w:sz w:val="40"/>
          <w:szCs w:val="36"/>
        </w:rPr>
        <w:t>организации</w:t>
      </w:r>
      <w:r w:rsidR="00FC6818" w:rsidRPr="00767BA3">
        <w:rPr>
          <w:b/>
          <w:bCs w:val="0"/>
          <w:sz w:val="40"/>
          <w:szCs w:val="36"/>
        </w:rPr>
        <w:t xml:space="preserve"> </w:t>
      </w:r>
      <w:r w:rsidR="001414A1" w:rsidRPr="00767BA3">
        <w:rPr>
          <w:b/>
          <w:bCs w:val="0"/>
          <w:sz w:val="40"/>
          <w:szCs w:val="36"/>
        </w:rPr>
        <w:t>Территориально</w:t>
      </w:r>
      <w:r w:rsidR="00D91C1C" w:rsidRPr="00767BA3">
        <w:rPr>
          <w:b/>
          <w:bCs w:val="0"/>
          <w:sz w:val="40"/>
          <w:szCs w:val="36"/>
        </w:rPr>
        <w:t>е</w:t>
      </w:r>
      <w:r w:rsidR="00623723" w:rsidRPr="00767BA3">
        <w:rPr>
          <w:b/>
          <w:bCs w:val="0"/>
          <w:sz w:val="40"/>
          <w:szCs w:val="36"/>
        </w:rPr>
        <w:t xml:space="preserve"> </w:t>
      </w:r>
      <w:r w:rsidR="001414A1" w:rsidRPr="00767BA3">
        <w:rPr>
          <w:b/>
          <w:bCs w:val="0"/>
          <w:sz w:val="40"/>
          <w:szCs w:val="36"/>
        </w:rPr>
        <w:t>общественно</w:t>
      </w:r>
      <w:r w:rsidR="00D91C1C" w:rsidRPr="00767BA3">
        <w:rPr>
          <w:b/>
          <w:bCs w:val="0"/>
          <w:sz w:val="40"/>
          <w:szCs w:val="36"/>
        </w:rPr>
        <w:t>е</w:t>
      </w:r>
      <w:r w:rsidR="00623723" w:rsidRPr="00767BA3">
        <w:rPr>
          <w:b/>
          <w:bCs w:val="0"/>
          <w:sz w:val="40"/>
          <w:szCs w:val="36"/>
        </w:rPr>
        <w:t xml:space="preserve"> </w:t>
      </w:r>
      <w:r w:rsidR="001414A1" w:rsidRPr="00767BA3">
        <w:rPr>
          <w:b/>
          <w:bCs w:val="0"/>
          <w:sz w:val="40"/>
          <w:szCs w:val="36"/>
        </w:rPr>
        <w:t>самоуправлени</w:t>
      </w:r>
      <w:r w:rsidR="00D91C1C" w:rsidRPr="00767BA3">
        <w:rPr>
          <w:b/>
          <w:bCs w:val="0"/>
          <w:sz w:val="40"/>
          <w:szCs w:val="36"/>
        </w:rPr>
        <w:t>е</w:t>
      </w:r>
      <w:r w:rsidR="00FC6818" w:rsidRPr="00767BA3">
        <w:rPr>
          <w:b/>
          <w:bCs w:val="0"/>
          <w:sz w:val="40"/>
          <w:szCs w:val="36"/>
        </w:rPr>
        <w:t xml:space="preserve"> </w:t>
      </w:r>
      <w:r w:rsidR="00185D62" w:rsidRPr="00767BA3">
        <w:rPr>
          <w:b/>
          <w:bCs w:val="0"/>
          <w:sz w:val="40"/>
          <w:szCs w:val="36"/>
        </w:rPr>
        <w:t>«</w:t>
      </w:r>
      <w:sdt>
        <w:sdtPr>
          <w:rPr>
            <w:b/>
            <w:bCs w:val="0"/>
            <w:sz w:val="40"/>
            <w:szCs w:val="36"/>
          </w:rPr>
          <w:alias w:val="Ключевые слова"/>
          <w:tag w:val=""/>
          <w:id w:val="437641946"/>
          <w:placeholder>
            <w:docPart w:val="A922743FB6D940AA8EFD00C9AEB88B6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7D4127">
            <w:rPr>
              <w:b/>
              <w:bCs w:val="0"/>
              <w:sz w:val="40"/>
              <w:szCs w:val="36"/>
            </w:rPr>
            <w:t>Московский</w:t>
          </w:r>
          <w:proofErr w:type="gramEnd"/>
        </w:sdtContent>
      </w:sdt>
      <w:r w:rsidR="00185D62" w:rsidRPr="00767BA3">
        <w:rPr>
          <w:b/>
          <w:bCs w:val="0"/>
          <w:sz w:val="40"/>
          <w:szCs w:val="36"/>
        </w:rPr>
        <w:t xml:space="preserve">» </w:t>
      </w:r>
      <w:sdt>
        <w:sdtPr>
          <w:rPr>
            <w:b/>
            <w:bCs w:val="0"/>
            <w:sz w:val="40"/>
            <w:szCs w:val="36"/>
          </w:rPr>
          <w:alias w:val="Аннотация"/>
          <w:tag w:val=""/>
          <w:id w:val="1609006565"/>
          <w:placeholder>
            <w:docPart w:val="6508BE5D2CCC4A55A00F2689460A274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rPr>
              <w:b/>
              <w:bCs w:val="0"/>
              <w:sz w:val="40"/>
              <w:szCs w:val="36"/>
            </w:rPr>
            <w:t>муниципального образования «Гусевский городской округ»</w:t>
          </w:r>
          <w:r w:rsidR="00EC1E3C">
            <w:rPr>
              <w:b/>
              <w:bCs w:val="0"/>
              <w:sz w:val="40"/>
              <w:szCs w:val="36"/>
            </w:rPr>
            <w:t xml:space="preserve"> Калининградской области</w:t>
          </w:r>
        </w:sdtContent>
      </w:sdt>
    </w:p>
    <w:p w14:paraId="698D8EDA" w14:textId="77777777" w:rsidR="001D6CF0" w:rsidRPr="00767BA3" w:rsidRDefault="001D6CF0" w:rsidP="001D6CF0"/>
    <w:p w14:paraId="2BF5A61A" w14:textId="77777777" w:rsidR="001D6CF0" w:rsidRPr="00767BA3" w:rsidRDefault="001D6CF0" w:rsidP="001D6CF0"/>
    <w:p w14:paraId="09F1FD07" w14:textId="77777777" w:rsidR="001D6CF0" w:rsidRPr="00767BA3" w:rsidRDefault="001D6CF0" w:rsidP="001D6CF0"/>
    <w:p w14:paraId="2384B742" w14:textId="77777777" w:rsidR="001D6CF0" w:rsidRPr="00767BA3" w:rsidRDefault="001D6CF0" w:rsidP="001D6CF0"/>
    <w:p w14:paraId="35771DEB" w14:textId="77777777" w:rsidR="001D6CF0" w:rsidRPr="00767BA3" w:rsidRDefault="001D6CF0" w:rsidP="001D6CF0"/>
    <w:p w14:paraId="35C38A07" w14:textId="77777777" w:rsidR="001D6CF0" w:rsidRPr="00767BA3" w:rsidRDefault="001D6CF0" w:rsidP="001D6CF0"/>
    <w:p w14:paraId="2992F73A" w14:textId="0C806B13" w:rsidR="001D6CF0" w:rsidRPr="00767BA3" w:rsidRDefault="001D6CF0" w:rsidP="001D6CF0"/>
    <w:p w14:paraId="35987F4F" w14:textId="3658D783" w:rsidR="00E013E3" w:rsidRPr="00767BA3" w:rsidRDefault="00E013E3" w:rsidP="001D6CF0"/>
    <w:p w14:paraId="4CB7C80B" w14:textId="41821EFE" w:rsidR="00E013E3" w:rsidRPr="00767BA3" w:rsidRDefault="00E013E3" w:rsidP="001D6CF0"/>
    <w:p w14:paraId="48121093" w14:textId="77777777" w:rsidR="00BB666D" w:rsidRPr="00767BA3" w:rsidRDefault="00BB666D" w:rsidP="001D6CF0"/>
    <w:p w14:paraId="38EBC607" w14:textId="77777777" w:rsidR="00F3436B" w:rsidRPr="00767BA3" w:rsidRDefault="00F3436B" w:rsidP="001D6CF0"/>
    <w:p w14:paraId="1A321DF4" w14:textId="02411565" w:rsidR="001414A1" w:rsidRPr="00767BA3" w:rsidRDefault="001414A1" w:rsidP="001D6CF0">
      <w:pPr>
        <w:jc w:val="center"/>
      </w:pPr>
      <w:r w:rsidRPr="00767BA3">
        <w:t>202</w:t>
      </w:r>
      <w:r w:rsidR="00D91C1C" w:rsidRPr="00767BA3">
        <w:t xml:space="preserve">3 </w:t>
      </w:r>
      <w:r w:rsidRPr="00767BA3">
        <w:t>г</w:t>
      </w:r>
      <w:r w:rsidR="00D91C1C" w:rsidRPr="00767BA3">
        <w:t>од</w:t>
      </w:r>
    </w:p>
    <w:p w14:paraId="0FB3DE34" w14:textId="46BE50CC" w:rsidR="00574596" w:rsidRPr="00767BA3" w:rsidRDefault="00574596" w:rsidP="00574596">
      <w:pPr>
        <w:rPr>
          <w:lang w:eastAsia="ru-RU"/>
        </w:rPr>
      </w:pPr>
      <w:r w:rsidRPr="00767BA3">
        <w:rPr>
          <w:lang w:eastAsia="ru-RU"/>
        </w:rPr>
        <w:br w:type="page"/>
      </w:r>
    </w:p>
    <w:p w14:paraId="02602C17" w14:textId="4CD2E93C" w:rsidR="008E7566" w:rsidRPr="00767BA3" w:rsidRDefault="001414A1" w:rsidP="00777A4A">
      <w:pPr>
        <w:pStyle w:val="1"/>
        <w:spacing w:before="60" w:after="0"/>
        <w:ind w:left="357" w:hanging="357"/>
      </w:pPr>
      <w:bookmarkStart w:id="0" w:name="_Toc130998127"/>
      <w:bookmarkStart w:id="1" w:name="_Hlk126602377"/>
      <w:r w:rsidRPr="00767BA3">
        <w:lastRenderedPageBreak/>
        <w:t>Общие</w:t>
      </w:r>
      <w:r w:rsidR="00623723" w:rsidRPr="00767BA3">
        <w:t xml:space="preserve"> </w:t>
      </w:r>
      <w:r w:rsidRPr="00767BA3">
        <w:t>положения</w:t>
      </w:r>
      <w:bookmarkEnd w:id="0"/>
      <w:r w:rsidR="00623723" w:rsidRPr="00767BA3">
        <w:t xml:space="preserve"> </w:t>
      </w:r>
    </w:p>
    <w:p w14:paraId="17D50080" w14:textId="3F97A4C1" w:rsidR="006F103D" w:rsidRPr="00767BA3" w:rsidRDefault="00F3436B" w:rsidP="00F3436B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Местная общественная организация Территориальное обществе</w:t>
      </w:r>
      <w:r w:rsidR="006E0ACC">
        <w:t xml:space="preserve">нное самоуправление </w:t>
      </w:r>
      <w:sdt>
        <w:sdtPr>
          <w:alias w:val="Ключевые слова"/>
          <w:tag w:val=""/>
          <w:id w:val="1853678680"/>
          <w:placeholder>
            <w:docPart w:val="97AB37C7516E428DBA198275058871A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7D4127">
            <w:t>Московский</w:t>
          </w:r>
          <w:proofErr w:type="gramEnd"/>
        </w:sdtContent>
      </w:sdt>
      <w:r w:rsidR="006E0ACC">
        <w:t xml:space="preserve"> </w:t>
      </w:r>
      <w:r w:rsidR="007D4127">
        <w:t>МО «Гусевский городской округ»</w:t>
      </w:r>
      <w:r w:rsidRPr="00767BA3">
        <w:t xml:space="preserve"> </w:t>
      </w:r>
      <w:r w:rsidR="008F4804" w:rsidRPr="00767BA3">
        <w:t xml:space="preserve">является некоммерческой организацией, объединяющей граждан по месту их жительства на территории </w:t>
      </w:r>
      <w:r w:rsidR="00FC6818" w:rsidRPr="00767BA3">
        <w:t>муниципального образования «</w:t>
      </w:r>
      <w:sdt>
        <w:sdtPr>
          <w:alias w:val="Аннотация"/>
          <w:tag w:val=""/>
          <w:id w:val="401724592"/>
          <w:placeholder>
            <w:docPart w:val="5596B9B91AF3438FAD2EE5880141F45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8F4804" w:rsidRPr="00767BA3">
        <w:t xml:space="preserve"> для самостоятельного и под свою ответственность осуществления собст</w:t>
      </w:r>
      <w:bookmarkStart w:id="2" w:name="_GoBack"/>
      <w:bookmarkEnd w:id="2"/>
      <w:r w:rsidR="008F4804" w:rsidRPr="00767BA3">
        <w:t>венных инициатив по вопросам местного значения.</w:t>
      </w:r>
    </w:p>
    <w:p w14:paraId="193449FE" w14:textId="1CAE55D2" w:rsidR="000628B9" w:rsidRPr="00767BA3" w:rsidRDefault="000628B9" w:rsidP="00F3436B">
      <w:pPr>
        <w:ind w:firstLine="567"/>
        <w:jc w:val="both"/>
      </w:pPr>
      <w:r w:rsidRPr="00767BA3">
        <w:t xml:space="preserve">Полное наименование: </w:t>
      </w:r>
      <w:r w:rsidR="00F3436B" w:rsidRPr="00767BA3">
        <w:t xml:space="preserve">Местная общественная организация Территориальное общественное самоуправление </w:t>
      </w:r>
      <w:sdt>
        <w:sdtPr>
          <w:alias w:val="Ключевые слова"/>
          <w:tag w:val=""/>
          <w:id w:val="-589692681"/>
          <w:placeholder>
            <w:docPart w:val="3F7B9EE2013E4A61A9C80F49E53E3B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7D4127">
            <w:t>Московский</w:t>
          </w:r>
          <w:proofErr w:type="gramEnd"/>
        </w:sdtContent>
      </w:sdt>
      <w:r w:rsidR="00F3436B" w:rsidRPr="00767BA3">
        <w:t xml:space="preserve"> </w:t>
      </w:r>
      <w:sdt>
        <w:sdtPr>
          <w:alias w:val="Аннотация"/>
          <w:tag w:val=""/>
          <w:id w:val="-359287627"/>
          <w:placeholder>
            <w:docPart w:val="65341D9F2F884015BDEBFA5BFC3B5B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</w:p>
    <w:p w14:paraId="060741C9" w14:textId="6C087615" w:rsidR="000628B9" w:rsidRPr="00767BA3" w:rsidRDefault="00097012" w:rsidP="007A64FB">
      <w:pPr>
        <w:ind w:firstLine="567"/>
        <w:jc w:val="both"/>
      </w:pPr>
      <w:r>
        <w:t xml:space="preserve">Сокращённое наименование: </w:t>
      </w:r>
      <w:r w:rsidR="00D36C17" w:rsidRPr="00D36C17">
        <w:t xml:space="preserve">Местная общественная организация территориальное общественное самоуправление </w:t>
      </w:r>
      <w:sdt>
        <w:sdtPr>
          <w:alias w:val="Ключевые слова"/>
          <w:tag w:val=""/>
          <w:id w:val="-690761280"/>
          <w:placeholder>
            <w:docPart w:val="2C6D5ABD66EA43B294470B3B12E1FA3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7D4127">
            <w:t>Московский</w:t>
          </w:r>
          <w:proofErr w:type="gramEnd"/>
        </w:sdtContent>
      </w:sdt>
      <w:r w:rsidR="00D36C17" w:rsidRPr="00D36C17">
        <w:t xml:space="preserve"> </w:t>
      </w:r>
      <w:r w:rsidR="00F3436B" w:rsidRPr="00767BA3">
        <w:t xml:space="preserve">(далее по тексту </w:t>
      </w:r>
      <w:r w:rsidR="00577896" w:rsidRPr="00767BA3">
        <w:t xml:space="preserve">– </w:t>
      </w:r>
      <w:r w:rsidR="00F3436B" w:rsidRPr="00767BA3">
        <w:t>ТОС</w:t>
      </w:r>
      <w:r w:rsidR="000628B9" w:rsidRPr="00767BA3">
        <w:t>).</w:t>
      </w:r>
    </w:p>
    <w:p w14:paraId="5F736B73" w14:textId="1A16E4F7" w:rsidR="000628B9" w:rsidRPr="00767BA3" w:rsidRDefault="000628B9" w:rsidP="007A64FB">
      <w:pPr>
        <w:ind w:firstLine="567"/>
        <w:jc w:val="both"/>
      </w:pPr>
      <w:r w:rsidRPr="00767BA3">
        <w:t>Место нахождения</w:t>
      </w:r>
      <w:r w:rsidR="00F3436B" w:rsidRPr="00767BA3">
        <w:t xml:space="preserve"> </w:t>
      </w:r>
      <w:r w:rsidR="00577896" w:rsidRPr="00767BA3">
        <w:t>ТОС</w:t>
      </w:r>
      <w:r w:rsidRPr="00767BA3">
        <w:t xml:space="preserve">: </w:t>
      </w:r>
      <w:r w:rsidR="00FC6818" w:rsidRPr="00767BA3">
        <w:t xml:space="preserve">муниципальное образование </w:t>
      </w:r>
      <w:sdt>
        <w:sdtPr>
          <w:alias w:val="Аннотация"/>
          <w:tag w:val=""/>
          <w:id w:val="1150256927"/>
          <w:placeholder>
            <w:docPart w:val="ED2606ED06344BB2B77066E3C79959A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</w:p>
    <w:p w14:paraId="1FBD9FF7" w14:textId="7904B7FB" w:rsidR="00FC6818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ТОС</w:t>
      </w:r>
      <w:r w:rsidR="007A64FB" w:rsidRPr="00767BA3">
        <w:t xml:space="preserve"> считается учрежденным с момента регистрации настоящего Устава </w:t>
      </w:r>
      <w:r w:rsidR="00E20081" w:rsidRPr="00767BA3">
        <w:t xml:space="preserve">органом местного самоуправления </w:t>
      </w:r>
      <w:r w:rsidR="00FC6818" w:rsidRPr="00767BA3">
        <w:t>муниципального образования «</w:t>
      </w:r>
      <w:sdt>
        <w:sdtPr>
          <w:alias w:val="Аннотация"/>
          <w:tag w:val=""/>
          <w:id w:val="-1278858926"/>
          <w:placeholder>
            <w:docPart w:val="533C3FA593104EB88A3545047162746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7A64FB" w:rsidRPr="00767BA3">
        <w:t xml:space="preserve"> </w:t>
      </w:r>
    </w:p>
    <w:p w14:paraId="547A96BB" w14:textId="63A0E68B" w:rsidR="007A64FB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ТОС</w:t>
      </w:r>
      <w:r w:rsidR="007A64FB" w:rsidRPr="00767BA3">
        <w:t xml:space="preserve"> является </w:t>
      </w:r>
      <w:r w:rsidR="00682280" w:rsidRPr="00767BA3">
        <w:t>юрид</w:t>
      </w:r>
      <w:r w:rsidR="007A64FB" w:rsidRPr="00767BA3">
        <w:t>ическим лицом с момента государственной регистрации в качестве юридического лица в соответствии с требованиями законодательства Российской Федерации в организационно-правовой форме – общественная организация.</w:t>
      </w:r>
    </w:p>
    <w:p w14:paraId="3D56030C" w14:textId="67D1C374" w:rsidR="00D2334E" w:rsidRPr="00767BA3" w:rsidRDefault="00D2334E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Положения настоящего Устава, требующие в соответствии с законодательством, государственной регистрации </w:t>
      </w:r>
      <w:r w:rsidR="00577896" w:rsidRPr="00767BA3">
        <w:t>ТОС</w:t>
      </w:r>
      <w:r w:rsidRPr="00767BA3">
        <w:t xml:space="preserve"> в качестве юридического лица, применяются в случае, если </w:t>
      </w:r>
      <w:r w:rsidR="00577896" w:rsidRPr="00767BA3">
        <w:t>ТОС</w:t>
      </w:r>
      <w:r w:rsidRPr="00767BA3">
        <w:t xml:space="preserve"> является юридическим лицом.</w:t>
      </w:r>
    </w:p>
    <w:p w14:paraId="45A48B23" w14:textId="4682EA35" w:rsidR="007A64FB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rPr>
          <w:szCs w:val="24"/>
        </w:rPr>
        <w:t>ТОС</w:t>
      </w:r>
      <w:r w:rsidR="007A64FB" w:rsidRPr="00767BA3">
        <w:rPr>
          <w:szCs w:val="24"/>
        </w:rPr>
        <w:t xml:space="preserve"> </w:t>
      </w:r>
      <w:r w:rsidR="007A64FB" w:rsidRPr="00767BA3">
        <w:t>осуществляет</w:t>
      </w:r>
      <w:r w:rsidR="007A64FB" w:rsidRPr="00767BA3">
        <w:rPr>
          <w:szCs w:val="24"/>
        </w:rPr>
        <w:t xml:space="preserve"> деятельность только для достижения целей, ради которых оно создано.</w:t>
      </w:r>
      <w:r w:rsidR="00F8721B" w:rsidRPr="00767BA3">
        <w:rPr>
          <w:szCs w:val="24"/>
        </w:rPr>
        <w:t xml:space="preserve"> </w:t>
      </w:r>
      <w:r w:rsidRPr="00767BA3">
        <w:t>ТОС</w:t>
      </w:r>
      <w:r w:rsidR="007A64FB" w:rsidRPr="00767BA3">
        <w:t xml:space="preserve"> создан</w:t>
      </w:r>
      <w:r w:rsidR="00A62A91" w:rsidRPr="00767BA3">
        <w:t>о</w:t>
      </w:r>
      <w:r w:rsidR="007A64FB" w:rsidRPr="00767BA3">
        <w:t xml:space="preserve"> без ограничения срока деятельности.</w:t>
      </w:r>
    </w:p>
    <w:p w14:paraId="1ED886BA" w14:textId="3F8D1974" w:rsidR="007A64FB" w:rsidRPr="00767BA3" w:rsidRDefault="007A64FB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Правовую основу деятельности </w:t>
      </w:r>
      <w:r w:rsidR="00577896" w:rsidRPr="00767BA3">
        <w:t>ТОС</w:t>
      </w:r>
      <w:r w:rsidRPr="00767BA3">
        <w:t xml:space="preserve"> составляют Конституция Российской Федерации, федеральное законодательство, </w:t>
      </w:r>
      <w:r w:rsidRPr="00767BA3">
        <w:rPr>
          <w:szCs w:val="24"/>
        </w:rPr>
        <w:t xml:space="preserve">законы и иные нормативные правовые акты органов государственной власти Калининградской области, </w:t>
      </w:r>
      <w:r w:rsidRPr="00767BA3">
        <w:t xml:space="preserve">Устав </w:t>
      </w:r>
      <w:r w:rsidR="00FC6818" w:rsidRPr="00767BA3">
        <w:t>муниципального образования «</w:t>
      </w:r>
      <w:sdt>
        <w:sdtPr>
          <w:alias w:val="Аннотация"/>
          <w:tag w:val=""/>
          <w:id w:val="2127492876"/>
          <w:placeholder>
            <w:docPart w:val="A7DDBAC0706D456E8CC04B94824EA7D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Pr="00767BA3">
        <w:t xml:space="preserve">, </w:t>
      </w:r>
      <w:r w:rsidR="00FC6818" w:rsidRPr="00767BA3">
        <w:t>нормативно-правовые акты представительных органов и органов местного самоуправления муниципального образования «</w:t>
      </w:r>
      <w:sdt>
        <w:sdtPr>
          <w:alias w:val="Аннотация"/>
          <w:tag w:val=""/>
          <w:id w:val="1054968175"/>
          <w:placeholder>
            <w:docPart w:val="7C07352BD0DF40EDBA1411713256DFF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FC6818" w:rsidRPr="00767BA3">
        <w:t xml:space="preserve">, </w:t>
      </w:r>
      <w:r w:rsidRPr="00767BA3">
        <w:t>настоящий Устав.</w:t>
      </w:r>
    </w:p>
    <w:p w14:paraId="16EF8DB6" w14:textId="28942596" w:rsidR="003A2CC4" w:rsidRPr="00767BA3" w:rsidRDefault="003A2CC4" w:rsidP="00777A4A">
      <w:pPr>
        <w:pStyle w:val="1"/>
        <w:spacing w:before="60" w:after="0"/>
        <w:ind w:left="357" w:hanging="357"/>
      </w:pPr>
      <w:bookmarkStart w:id="3" w:name="_Ref124862325"/>
      <w:bookmarkStart w:id="4" w:name="_Toc130998128"/>
      <w:r w:rsidRPr="00767BA3">
        <w:t>Территория</w:t>
      </w:r>
      <w:r w:rsidR="00F8721B" w:rsidRPr="00767BA3">
        <w:t xml:space="preserve">, на которой осуществляется деятельность </w:t>
      </w:r>
      <w:r w:rsidR="00577896" w:rsidRPr="00767BA3">
        <w:t>ТОС</w:t>
      </w:r>
      <w:bookmarkEnd w:id="3"/>
      <w:bookmarkEnd w:id="4"/>
    </w:p>
    <w:p w14:paraId="0C34A117" w14:textId="57DCDB0D" w:rsidR="006E0ACC" w:rsidRPr="006E0ACC" w:rsidRDefault="006E0ACC" w:rsidP="006E0ACC">
      <w:pPr>
        <w:pStyle w:val="a8"/>
        <w:numPr>
          <w:ilvl w:val="1"/>
          <w:numId w:val="3"/>
        </w:numPr>
        <w:tabs>
          <w:tab w:val="left" w:pos="1276"/>
        </w:tabs>
        <w:spacing w:line="288" w:lineRule="auto"/>
        <w:ind w:left="0" w:firstLine="567"/>
        <w:contextualSpacing w:val="0"/>
        <w:jc w:val="both"/>
        <w:rPr>
          <w:szCs w:val="24"/>
        </w:rPr>
      </w:pPr>
      <w:bookmarkStart w:id="5" w:name="_Ref124609326"/>
      <w:bookmarkStart w:id="6" w:name="_Toc130998129"/>
      <w:r w:rsidRPr="005549D1">
        <w:rPr>
          <w:szCs w:val="24"/>
        </w:rPr>
        <w:t xml:space="preserve">В </w:t>
      </w:r>
      <w:r w:rsidRPr="005549D1">
        <w:t>соответствии</w:t>
      </w:r>
      <w:r w:rsidRPr="005549D1">
        <w:rPr>
          <w:szCs w:val="24"/>
        </w:rPr>
        <w:t xml:space="preserve"> с решением совета депутатов</w:t>
      </w:r>
      <w:r>
        <w:rPr>
          <w:szCs w:val="24"/>
        </w:rPr>
        <w:t xml:space="preserve"> </w:t>
      </w:r>
      <w:sdt>
        <w:sdtPr>
          <w:rPr>
            <w:szCs w:val="24"/>
          </w:rPr>
          <w:alias w:val="Аннотация"/>
          <w:tag w:val=""/>
          <w:id w:val="-1106181464"/>
          <w:placeholder>
            <w:docPart w:val="CB1EF5B2190B44559B26A30B7F30D39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rPr>
              <w:szCs w:val="24"/>
            </w:rPr>
            <w:t>муниципального образования «Гусевский городской округ» Калининградской области</w:t>
          </w:r>
        </w:sdtContent>
      </w:sdt>
      <w:r w:rsidRPr="005549D1">
        <w:rPr>
          <w:szCs w:val="24"/>
        </w:rPr>
        <w:t xml:space="preserve"> от «</w:t>
      </w:r>
      <w:r>
        <w:rPr>
          <w:szCs w:val="24"/>
        </w:rPr>
        <w:t>___</w:t>
      </w:r>
      <w:r w:rsidRPr="005549D1">
        <w:rPr>
          <w:szCs w:val="24"/>
        </w:rPr>
        <w:t xml:space="preserve">» </w:t>
      </w:r>
      <w:r>
        <w:rPr>
          <w:szCs w:val="24"/>
        </w:rPr>
        <w:lastRenderedPageBreak/>
        <w:t>_________</w:t>
      </w:r>
      <w:r w:rsidRPr="005549D1">
        <w:rPr>
          <w:szCs w:val="24"/>
        </w:rPr>
        <w:t xml:space="preserve"> 202</w:t>
      </w:r>
      <w:r>
        <w:rPr>
          <w:szCs w:val="24"/>
        </w:rPr>
        <w:t>___</w:t>
      </w:r>
      <w:r w:rsidRPr="005549D1">
        <w:rPr>
          <w:szCs w:val="24"/>
        </w:rPr>
        <w:t xml:space="preserve"> года №</w:t>
      </w:r>
      <w:r>
        <w:rPr>
          <w:szCs w:val="24"/>
        </w:rPr>
        <w:t>____</w:t>
      </w:r>
      <w:r w:rsidRPr="005549D1">
        <w:rPr>
          <w:szCs w:val="24"/>
        </w:rPr>
        <w:t>, территория, на которой осуществляется территориальное общественное самоуправление</w:t>
      </w:r>
      <w:r>
        <w:rPr>
          <w:szCs w:val="24"/>
        </w:rPr>
        <w:t xml:space="preserve"> </w:t>
      </w:r>
      <w:sdt>
        <w:sdtPr>
          <w:rPr>
            <w:szCs w:val="24"/>
          </w:rPr>
          <w:alias w:val="Ключевые слова"/>
          <w:tag w:val=""/>
          <w:id w:val="-78365973"/>
          <w:placeholder>
            <w:docPart w:val="6202FBE6DD4D4615A9A921DF27765DF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D4127">
            <w:rPr>
              <w:szCs w:val="24"/>
            </w:rPr>
            <w:t>Московский</w:t>
          </w:r>
        </w:sdtContent>
      </w:sdt>
      <w:r w:rsidRPr="005549D1">
        <w:rPr>
          <w:szCs w:val="24"/>
        </w:rPr>
        <w:t>, находится в следующих границах</w:t>
      </w:r>
      <w:bookmarkEnd w:id="5"/>
      <w:proofErr w:type="gramStart"/>
      <w:r>
        <w:rPr>
          <w:szCs w:val="24"/>
        </w:rPr>
        <w:t xml:space="preserve"> </w:t>
      </w:r>
      <w:r>
        <w:t>:</w:t>
      </w:r>
      <w:proofErr w:type="gramEnd"/>
    </w:p>
    <w:p w14:paraId="298D2A33" w14:textId="77777777" w:rsidR="006E0ACC" w:rsidRPr="00403054" w:rsidRDefault="006E0ACC" w:rsidP="006E0ACC">
      <w:pPr>
        <w:pStyle w:val="a8"/>
        <w:tabs>
          <w:tab w:val="left" w:pos="1276"/>
        </w:tabs>
        <w:spacing w:line="288" w:lineRule="auto"/>
        <w:ind w:left="567"/>
        <w:contextualSpacing w:val="0"/>
        <w:jc w:val="both"/>
        <w:rPr>
          <w:szCs w:val="24"/>
        </w:rPr>
      </w:pPr>
    </w:p>
    <w:tbl>
      <w:tblPr>
        <w:tblStyle w:val="13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6E0ACC" w14:paraId="62DA6C84" w14:textId="77777777" w:rsidTr="00BD2157">
        <w:trPr>
          <w:trHeight w:val="317"/>
        </w:trPr>
        <w:tc>
          <w:tcPr>
            <w:tcW w:w="9107" w:type="dxa"/>
            <w:tcBorders>
              <w:bottom w:val="single" w:sz="4" w:space="0" w:color="auto"/>
            </w:tcBorders>
          </w:tcPr>
          <w:p w14:paraId="5A149664" w14:textId="77777777" w:rsidR="006E0ACC" w:rsidRDefault="006E0ACC" w:rsidP="00BD2157"/>
        </w:tc>
      </w:tr>
      <w:tr w:rsidR="006E0ACC" w:rsidRPr="00081139" w14:paraId="45DDD01A" w14:textId="77777777" w:rsidTr="00BD215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sdt>
          <w:sdtPr>
            <w:alias w:val="Адрес организации"/>
            <w:tag w:val=""/>
            <w:id w:val="-665866369"/>
            <w:placeholder>
              <w:docPart w:val="94B33971889E4F1EA157B7F329F71EC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9107" w:type="dxa"/>
              </w:tcPr>
              <w:p w14:paraId="7081FD42" w14:textId="137DE36B" w:rsidR="006E0ACC" w:rsidRPr="00E32DBB" w:rsidRDefault="006E0ACC" w:rsidP="00BD2157">
                <w:pPr>
                  <w:rPr>
                    <w:szCs w:val="28"/>
                  </w:rPr>
                </w:pPr>
                <w:r w:rsidRPr="00EA27CD">
                  <w:rPr>
                    <w:rStyle w:val="a7"/>
                  </w:rPr>
                  <w:t>[Адрес организации]</w:t>
                </w:r>
              </w:p>
            </w:tc>
          </w:sdtContent>
        </w:sdt>
      </w:tr>
      <w:tr w:rsidR="006E0ACC" w:rsidRPr="008C7955" w14:paraId="39877D78" w14:textId="77777777" w:rsidTr="00BD2157">
        <w:trPr>
          <w:trHeight w:val="305"/>
        </w:trPr>
        <w:tc>
          <w:tcPr>
            <w:tcW w:w="9107" w:type="dxa"/>
            <w:tcBorders>
              <w:top w:val="single" w:sz="4" w:space="0" w:color="auto"/>
            </w:tcBorders>
          </w:tcPr>
          <w:p w14:paraId="69854A7D" w14:textId="77777777" w:rsidR="006E0ACC" w:rsidRPr="008C7955" w:rsidRDefault="006E0ACC" w:rsidP="00BD2157">
            <w:pPr>
              <w:rPr>
                <w:vertAlign w:val="superscript"/>
              </w:rPr>
            </w:pPr>
          </w:p>
        </w:tc>
      </w:tr>
    </w:tbl>
    <w:p w14:paraId="1DE53931" w14:textId="77777777" w:rsidR="006E0ACC" w:rsidRPr="00403054" w:rsidRDefault="006E0ACC" w:rsidP="006E0ACC">
      <w:pPr>
        <w:tabs>
          <w:tab w:val="left" w:pos="1276"/>
        </w:tabs>
        <w:jc w:val="both"/>
        <w:rPr>
          <w:szCs w:val="24"/>
        </w:rPr>
      </w:pPr>
    </w:p>
    <w:p w14:paraId="7DCFC30C" w14:textId="7CE10A16" w:rsidR="006E0ACC" w:rsidRPr="005549D1" w:rsidRDefault="006E0ACC" w:rsidP="006E0ACC">
      <w:pPr>
        <w:pStyle w:val="a8"/>
        <w:numPr>
          <w:ilvl w:val="1"/>
          <w:numId w:val="3"/>
        </w:numPr>
        <w:tabs>
          <w:tab w:val="left" w:pos="1276"/>
        </w:tabs>
        <w:spacing w:line="288" w:lineRule="auto"/>
        <w:ind w:left="0" w:firstLine="567"/>
        <w:contextualSpacing w:val="0"/>
        <w:jc w:val="both"/>
        <w:rPr>
          <w:szCs w:val="24"/>
        </w:rPr>
      </w:pPr>
      <w:r w:rsidRPr="005549D1">
        <w:t>Графическая</w:t>
      </w:r>
      <w:r>
        <w:rPr>
          <w:szCs w:val="24"/>
        </w:rPr>
        <w:t xml:space="preserve"> схема границ </w:t>
      </w:r>
      <w:sdt>
        <w:sdtPr>
          <w:rPr>
            <w:szCs w:val="24"/>
          </w:rPr>
          <w:alias w:val="Ключевые слова"/>
          <w:tag w:val=""/>
          <w:id w:val="397324140"/>
          <w:placeholder>
            <w:docPart w:val="4D24F088E4BD4F42A8A2045644970CA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proofErr w:type="gramStart"/>
          <w:r w:rsidR="007D4127">
            <w:rPr>
              <w:szCs w:val="24"/>
            </w:rPr>
            <w:t>Московский</w:t>
          </w:r>
          <w:proofErr w:type="gramEnd"/>
        </w:sdtContent>
      </w:sdt>
      <w:r w:rsidRPr="005549D1">
        <w:rPr>
          <w:szCs w:val="24"/>
        </w:rPr>
        <w:t xml:space="preserve"> прилагается к настоящему Уставу.</w:t>
      </w:r>
    </w:p>
    <w:p w14:paraId="14717F65" w14:textId="3CA7817E" w:rsidR="009E14BE" w:rsidRPr="00767BA3" w:rsidRDefault="004F7198" w:rsidP="00777A4A">
      <w:pPr>
        <w:pStyle w:val="1"/>
        <w:spacing w:before="60" w:after="0"/>
        <w:ind w:left="357" w:hanging="357"/>
        <w:rPr>
          <w:b w:val="0"/>
          <w:bCs/>
        </w:rPr>
      </w:pPr>
      <w:r w:rsidRPr="00767BA3">
        <w:rPr>
          <w:bCs/>
        </w:rPr>
        <w:t xml:space="preserve">Цели и </w:t>
      </w:r>
      <w:r w:rsidR="009E14BE" w:rsidRPr="00767BA3">
        <w:t>задачи</w:t>
      </w:r>
      <w:r w:rsidRPr="00767BA3">
        <w:rPr>
          <w:bCs/>
        </w:rPr>
        <w:t xml:space="preserve"> </w:t>
      </w:r>
      <w:r w:rsidR="00577896" w:rsidRPr="00767BA3">
        <w:rPr>
          <w:bCs/>
        </w:rPr>
        <w:t>ТОС</w:t>
      </w:r>
      <w:bookmarkEnd w:id="6"/>
    </w:p>
    <w:p w14:paraId="6130FC9D" w14:textId="2C2FF914" w:rsidR="009E14BE" w:rsidRPr="00767BA3" w:rsidRDefault="009E14BE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proofErr w:type="gramStart"/>
      <w:r w:rsidRPr="00767BA3">
        <w:rPr>
          <w:b/>
        </w:rPr>
        <w:t>Предметом деятельности</w:t>
      </w:r>
      <w:r w:rsidRPr="00767BA3">
        <w:t xml:space="preserve"> </w:t>
      </w:r>
      <w:r w:rsidR="00577896" w:rsidRPr="00767BA3">
        <w:t>ТОС</w:t>
      </w:r>
      <w:r w:rsidRPr="00767BA3">
        <w:t xml:space="preserve"> является самоорганизация граждан по месту их жительства на территории, указанной в п. </w:t>
      </w:r>
      <w:r w:rsidR="00E20081" w:rsidRPr="00767BA3">
        <w:fldChar w:fldCharType="begin"/>
      </w:r>
      <w:r w:rsidR="00E20081" w:rsidRPr="00767BA3">
        <w:instrText xml:space="preserve"> REF _Ref124862325 \r \h </w:instrText>
      </w:r>
      <w:r w:rsidR="00767BA3">
        <w:instrText xml:space="preserve"> \* MERGEFORMAT </w:instrText>
      </w:r>
      <w:r w:rsidR="00E20081" w:rsidRPr="00767BA3">
        <w:fldChar w:fldCharType="separate"/>
      </w:r>
      <w:r w:rsidR="00E20081" w:rsidRPr="00767BA3">
        <w:t>2</w:t>
      </w:r>
      <w:r w:rsidR="00E20081" w:rsidRPr="00767BA3">
        <w:fldChar w:fldCharType="end"/>
      </w:r>
      <w:r w:rsidR="00E20081" w:rsidRPr="00767BA3">
        <w:t xml:space="preserve"> </w:t>
      </w:r>
      <w:r w:rsidRPr="00767BA3">
        <w:t xml:space="preserve">настоящего Устава, для самостоятельного и под свою ответственность осуществления собственных инициатив по вопросам местного значения посредством развития эффективного социального партнерства </w:t>
      </w:r>
      <w:r w:rsidR="00A62A91" w:rsidRPr="00767BA3">
        <w:t xml:space="preserve">органов власти и местного самоуправления, субъектов хозяйственной деятельности и жителей на территории </w:t>
      </w:r>
      <w:r w:rsidR="00577896" w:rsidRPr="00767BA3">
        <w:t>ТОС</w:t>
      </w:r>
      <w:r w:rsidRPr="00767BA3">
        <w:t xml:space="preserve">, поддержки </w:t>
      </w:r>
      <w:r w:rsidR="00A62A91" w:rsidRPr="00767BA3">
        <w:t xml:space="preserve">и развития </w:t>
      </w:r>
      <w:r w:rsidRPr="00767BA3">
        <w:t>гражданских инициатив, формирования системы общественного согласия на основе</w:t>
      </w:r>
      <w:proofErr w:type="gramEnd"/>
      <w:r w:rsidRPr="00767BA3">
        <w:t xml:space="preserve"> общности традиций, интересов и общечеловеческих ценностей.</w:t>
      </w:r>
    </w:p>
    <w:p w14:paraId="2F57F258" w14:textId="2CDE8D0E" w:rsidR="009E14BE" w:rsidRPr="00767BA3" w:rsidRDefault="009E14BE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rPr>
          <w:b/>
        </w:rPr>
        <w:t>Целями</w:t>
      </w:r>
      <w:r w:rsidRPr="00767BA3">
        <w:t xml:space="preserve"> деятельности </w:t>
      </w:r>
      <w:r w:rsidR="00577896" w:rsidRPr="00767BA3">
        <w:t>ТОС</w:t>
      </w:r>
      <w:r w:rsidRPr="00767BA3">
        <w:t xml:space="preserve"> являются:</w:t>
      </w:r>
    </w:p>
    <w:p w14:paraId="2BC12B67" w14:textId="59FA23F2" w:rsidR="00923CBB" w:rsidRPr="00767BA3" w:rsidRDefault="00923CBB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Реализация прав граждан на различные формы осуществления </w:t>
      </w:r>
      <w:r w:rsidR="0094718D" w:rsidRPr="00767BA3">
        <w:t xml:space="preserve">территориального </w:t>
      </w:r>
      <w:r w:rsidRPr="00767BA3">
        <w:t>общественного самоуправления.</w:t>
      </w:r>
    </w:p>
    <w:p w14:paraId="70982F1F" w14:textId="63F28E2C" w:rsidR="00923CBB" w:rsidRPr="00767BA3" w:rsidRDefault="00923CBB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Представление интересов населения, проживающего на территории </w:t>
      </w:r>
      <w:r w:rsidR="00577896" w:rsidRPr="00767BA3">
        <w:t>ТОС</w:t>
      </w:r>
      <w:r w:rsidRPr="00767BA3">
        <w:t xml:space="preserve"> и обеспечение исполнения решений, принятых на собраниях</w:t>
      </w:r>
      <w:r w:rsidR="00974BFA" w:rsidRPr="00767BA3">
        <w:t xml:space="preserve"> граждан</w:t>
      </w:r>
      <w:r w:rsidRPr="00767BA3">
        <w:t>;</w:t>
      </w:r>
    </w:p>
    <w:p w14:paraId="193DFDD1" w14:textId="13A64FD9" w:rsidR="00923CBB" w:rsidRPr="00767BA3" w:rsidRDefault="00923CBB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Экономическое и социальное развитие территории в границах </w:t>
      </w:r>
      <w:r w:rsidR="00577896" w:rsidRPr="00767BA3">
        <w:t>ТОС</w:t>
      </w:r>
      <w:r w:rsidRPr="00767BA3">
        <w:t xml:space="preserve">, содействие повышению комфорта и качества проживания жителей на территории </w:t>
      </w:r>
      <w:r w:rsidR="00577896" w:rsidRPr="00767BA3">
        <w:t>ТОС</w:t>
      </w:r>
      <w:r w:rsidR="0018316A" w:rsidRPr="00767BA3">
        <w:t xml:space="preserve"> и муниципального образования, на территории которого он находится;</w:t>
      </w:r>
    </w:p>
    <w:p w14:paraId="7C256D19" w14:textId="5B15A0D5" w:rsidR="00923CBB" w:rsidRPr="00767BA3" w:rsidRDefault="00923CBB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Привлечение жителей к решению вопросов жизнедеятельности территории, на которой осуществляется </w:t>
      </w:r>
      <w:r w:rsidR="00577896" w:rsidRPr="00767BA3">
        <w:t>ТОС</w:t>
      </w:r>
      <w:r w:rsidR="0018316A" w:rsidRPr="00767BA3">
        <w:t>;</w:t>
      </w:r>
    </w:p>
    <w:p w14:paraId="7A3EFBF6" w14:textId="42D7519E" w:rsidR="00923CBB" w:rsidRPr="00767BA3" w:rsidRDefault="00923CBB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>Содействие развитию территориального общественного самоуправления, как института гражданского общества, совершенствованию гражданского общества в целом.</w:t>
      </w:r>
    </w:p>
    <w:p w14:paraId="17483B96" w14:textId="7A8EE890" w:rsidR="009E14BE" w:rsidRPr="00767BA3" w:rsidRDefault="009E14BE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bookmarkStart w:id="7" w:name="_Ref124870732"/>
      <w:r w:rsidRPr="00767BA3">
        <w:t xml:space="preserve">Для достижения целей </w:t>
      </w:r>
      <w:r w:rsidR="00577896" w:rsidRPr="00767BA3">
        <w:t>ТОС</w:t>
      </w:r>
      <w:r w:rsidRPr="00767BA3">
        <w:t xml:space="preserve"> </w:t>
      </w:r>
      <w:r w:rsidR="00923CBB" w:rsidRPr="00767BA3">
        <w:t>решает</w:t>
      </w:r>
      <w:r w:rsidRPr="00767BA3">
        <w:t xml:space="preserve"> следующие </w:t>
      </w:r>
      <w:r w:rsidRPr="00767BA3">
        <w:rPr>
          <w:b/>
        </w:rPr>
        <w:t>задачи</w:t>
      </w:r>
      <w:r w:rsidRPr="00767BA3">
        <w:t>:</w:t>
      </w:r>
      <w:bookmarkEnd w:id="7"/>
    </w:p>
    <w:p w14:paraId="42664904" w14:textId="22F9DF2A" w:rsidR="001B2F54" w:rsidRPr="00767BA3" w:rsidRDefault="001B2F54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Защита прав и законных интересов населения на территории </w:t>
      </w:r>
      <w:r w:rsidR="00577896" w:rsidRPr="00767BA3">
        <w:t>ТОС</w:t>
      </w:r>
      <w:r w:rsidRPr="00767BA3">
        <w:t>;</w:t>
      </w:r>
    </w:p>
    <w:p w14:paraId="5ACEDCD3" w14:textId="0E5EF558" w:rsidR="001B2F54" w:rsidRPr="00767BA3" w:rsidRDefault="001B2F54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Обеспечение исполнения решений, принятых на </w:t>
      </w:r>
      <w:proofErr w:type="gramStart"/>
      <w:r w:rsidRPr="00767BA3">
        <w:t>собраниях</w:t>
      </w:r>
      <w:proofErr w:type="gramEnd"/>
      <w:r w:rsidRPr="00767BA3">
        <w:t xml:space="preserve"> граждан, проживающих на территории </w:t>
      </w:r>
      <w:r w:rsidR="00577896" w:rsidRPr="00767BA3">
        <w:t>ТОС</w:t>
      </w:r>
      <w:r w:rsidRPr="00767BA3">
        <w:t xml:space="preserve">, в установленном законодательством и внутренними документами </w:t>
      </w:r>
      <w:r w:rsidR="00577896" w:rsidRPr="00767BA3">
        <w:t>ТОС</w:t>
      </w:r>
      <w:r w:rsidRPr="00767BA3">
        <w:t xml:space="preserve"> порядке;</w:t>
      </w:r>
    </w:p>
    <w:p w14:paraId="5B223063" w14:textId="3839CD4B" w:rsidR="00A6492F" w:rsidRPr="00767BA3" w:rsidRDefault="00A6492F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  <w:rPr>
          <w:szCs w:val="24"/>
        </w:rPr>
      </w:pPr>
      <w:r w:rsidRPr="00767BA3">
        <w:lastRenderedPageBreak/>
        <w:t xml:space="preserve">Содействие организации комфортного и безопасного проживания жителей на территории </w:t>
      </w:r>
      <w:r w:rsidR="00577896" w:rsidRPr="00767BA3">
        <w:t>ТОС</w:t>
      </w:r>
      <w:r w:rsidRPr="00767BA3">
        <w:t xml:space="preserve">, развитию жилищной и социальной культуры, добрососедства, традиций взаимопомощи и разностороннего сотрудничества жителей </w:t>
      </w:r>
      <w:r w:rsidR="00577896" w:rsidRPr="00767BA3">
        <w:t>ТОС</w:t>
      </w:r>
      <w:r w:rsidRPr="00767BA3">
        <w:t>;</w:t>
      </w:r>
    </w:p>
    <w:p w14:paraId="0FDCCB73" w14:textId="266B7DAC" w:rsidR="001B2F54" w:rsidRPr="00767BA3" w:rsidRDefault="001B2F54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  <w:rPr>
          <w:szCs w:val="24"/>
        </w:rPr>
      </w:pPr>
      <w:r w:rsidRPr="00767BA3">
        <w:t>Информационная</w:t>
      </w:r>
      <w:r w:rsidRPr="00767BA3">
        <w:rPr>
          <w:szCs w:val="24"/>
        </w:rPr>
        <w:t xml:space="preserve"> работа с жителями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, включая развитие системы коммуникаций и информирование о деятельности органов власти и местного самоуправления, деятельности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;</w:t>
      </w:r>
    </w:p>
    <w:p w14:paraId="0FD07205" w14:textId="7A873E3B" w:rsidR="00A6492F" w:rsidRPr="00767BA3" w:rsidRDefault="00A6492F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Укрепление и развитие добрососедских отношений, традиций взаимопомощи и разностороннего сотрудничества жителей </w:t>
      </w:r>
      <w:r w:rsidR="00577896" w:rsidRPr="00767BA3">
        <w:t>ТОС</w:t>
      </w:r>
      <w:r w:rsidRPr="00767BA3">
        <w:t>.</w:t>
      </w:r>
    </w:p>
    <w:p w14:paraId="0595CB52" w14:textId="7BAF8D84" w:rsidR="00364335" w:rsidRPr="00767BA3" w:rsidRDefault="00A6492F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>Взаимодействие, сотрудничество с органами местного самоуправления, у</w:t>
      </w:r>
      <w:r w:rsidR="001B2F54" w:rsidRPr="00767BA3">
        <w:t xml:space="preserve">частие </w:t>
      </w:r>
      <w:r w:rsidR="00577896" w:rsidRPr="00767BA3">
        <w:t>ТОС</w:t>
      </w:r>
      <w:r w:rsidR="001B2F54" w:rsidRPr="00767BA3">
        <w:t xml:space="preserve"> в деятельности органов местного самоуправления по вопросам, </w:t>
      </w:r>
      <w:proofErr w:type="gramStart"/>
      <w:r w:rsidR="001B2F54" w:rsidRPr="00767BA3">
        <w:t>затрагивающим</w:t>
      </w:r>
      <w:proofErr w:type="gramEnd"/>
      <w:r w:rsidR="001B2F54" w:rsidRPr="00767BA3">
        <w:t xml:space="preserve"> интересы жителей территории;</w:t>
      </w:r>
    </w:p>
    <w:p w14:paraId="5D7179D0" w14:textId="62B44E68" w:rsidR="001B2F54" w:rsidRPr="00767BA3" w:rsidRDefault="00364335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</w:pPr>
      <w:r w:rsidRPr="00767BA3">
        <w:t xml:space="preserve">Содействие органам местного самоуправления </w:t>
      </w:r>
      <w:r w:rsidR="00B0017B" w:rsidRPr="00767BA3">
        <w:t>муниципального образования «</w:t>
      </w:r>
      <w:sdt>
        <w:sdtPr>
          <w:alias w:val="Аннотация"/>
          <w:tag w:val=""/>
          <w:id w:val="576408712"/>
          <w:placeholder>
            <w:docPart w:val="0BAE28680B884EAD96C022898E2ED47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B0017B" w:rsidRPr="00767BA3">
        <w:t xml:space="preserve"> </w:t>
      </w:r>
      <w:r w:rsidRPr="00767BA3">
        <w:t xml:space="preserve">в организации и проведении социально значимых мероприятий на территории </w:t>
      </w:r>
      <w:r w:rsidR="00577896" w:rsidRPr="00767BA3">
        <w:t>ТОС</w:t>
      </w:r>
      <w:r w:rsidRPr="00767BA3">
        <w:t>.</w:t>
      </w:r>
    </w:p>
    <w:p w14:paraId="2B3BF429" w14:textId="309726C4" w:rsidR="00A22AE7" w:rsidRPr="00767BA3" w:rsidRDefault="001B2F54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  <w:rPr>
          <w:szCs w:val="24"/>
        </w:rPr>
      </w:pPr>
      <w:proofErr w:type="gramStart"/>
      <w:r w:rsidRPr="00767BA3">
        <w:rPr>
          <w:szCs w:val="24"/>
        </w:rPr>
        <w:t xml:space="preserve">Изучение и мониторинг потребностей жителей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, включая отдельные группы населения, такие как пожилые люди, граждане с ОВЗ, дети и молодежь, ветераны и участники </w:t>
      </w:r>
      <w:r w:rsidRPr="00767BA3">
        <w:t>боевых</w:t>
      </w:r>
      <w:r w:rsidRPr="00767BA3">
        <w:rPr>
          <w:szCs w:val="24"/>
        </w:rPr>
        <w:t xml:space="preserve"> действий и их семьи, другие группы по потребности, в том числе, по вопросам представления их интересов в органах власти и местного самоуправления, перед организациями и учреждениями, в проектах и программах;</w:t>
      </w:r>
      <w:proofErr w:type="gramEnd"/>
      <w:r w:rsidRPr="00767BA3">
        <w:rPr>
          <w:szCs w:val="24"/>
        </w:rPr>
        <w:t xml:space="preserve"> </w:t>
      </w:r>
      <w:r w:rsidR="00E1462B" w:rsidRPr="00767BA3">
        <w:rPr>
          <w:szCs w:val="24"/>
        </w:rPr>
        <w:t xml:space="preserve">Содействие обеспечения населения, проживающего в границах территории </w:t>
      </w:r>
      <w:r w:rsidR="00577896" w:rsidRPr="00767BA3">
        <w:rPr>
          <w:szCs w:val="24"/>
        </w:rPr>
        <w:t>ТОС</w:t>
      </w:r>
      <w:r w:rsidR="00E1462B" w:rsidRPr="00767BA3">
        <w:rPr>
          <w:szCs w:val="24"/>
        </w:rPr>
        <w:t>, услугами связи, общественного питания, торговли, бытового и транспортного обслуживания, и решению других вопросов местного значения.</w:t>
      </w:r>
    </w:p>
    <w:p w14:paraId="6FE38E2F" w14:textId="5101376F" w:rsidR="001B2F54" w:rsidRPr="00767BA3" w:rsidRDefault="001B2F54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 w:val="0"/>
        <w:jc w:val="both"/>
        <w:rPr>
          <w:szCs w:val="24"/>
        </w:rPr>
      </w:pPr>
      <w:r w:rsidRPr="00767BA3">
        <w:rPr>
          <w:szCs w:val="24"/>
        </w:rPr>
        <w:t>Обеспечение</w:t>
      </w:r>
      <w:r w:rsidRPr="00767BA3">
        <w:t xml:space="preserve"> учета интересов граждан, проживающих на территории </w:t>
      </w:r>
      <w:r w:rsidR="00577896" w:rsidRPr="00767BA3">
        <w:t>ТОС</w:t>
      </w:r>
      <w:r w:rsidRPr="00767BA3">
        <w:t>, при рассмотрении вопросов местного значения, и содействие в их решении;</w:t>
      </w:r>
    </w:p>
    <w:p w14:paraId="0703AB2E" w14:textId="715CE2A0" w:rsidR="001B2F54" w:rsidRPr="00767BA3" w:rsidRDefault="001B2F54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>Организация</w:t>
      </w:r>
      <w:r w:rsidRPr="00767BA3">
        <w:rPr>
          <w:szCs w:val="24"/>
        </w:rPr>
        <w:t xml:space="preserve"> общественного участия населения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в решении вопросов местного значения, развитие волонтерского потенциала в местном сообществе </w:t>
      </w:r>
      <w:r w:rsidRPr="00767BA3">
        <w:t>жителей</w:t>
      </w:r>
      <w:r w:rsidRPr="00767BA3">
        <w:rPr>
          <w:szCs w:val="24"/>
        </w:rPr>
        <w:t xml:space="preserve">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, развитие компетенций общественного участия у жителей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в вопросах разработки и реализации инициатив по вопросам местного значения, развития местного сообщества, решения насущных проблем жителей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;</w:t>
      </w:r>
    </w:p>
    <w:p w14:paraId="3C39ED27" w14:textId="22CC1992" w:rsidR="00A62A91" w:rsidRPr="00767BA3" w:rsidRDefault="00A62A91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t>Привлечение</w:t>
      </w:r>
      <w:r w:rsidRPr="00767BA3">
        <w:rPr>
          <w:szCs w:val="24"/>
        </w:rPr>
        <w:t xml:space="preserve"> средств и ресурсов для достижения целей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, в том числе, в рамках поддержки органов местного самоуправления, благотворительных пожертвований, ресурсов в </w:t>
      </w:r>
      <w:proofErr w:type="spellStart"/>
      <w:r w:rsidRPr="00767BA3">
        <w:rPr>
          <w:szCs w:val="24"/>
        </w:rPr>
        <w:t>неденежном</w:t>
      </w:r>
      <w:proofErr w:type="spellEnd"/>
      <w:r w:rsidRPr="00767BA3">
        <w:rPr>
          <w:szCs w:val="24"/>
        </w:rPr>
        <w:t xml:space="preserve"> выражении;</w:t>
      </w:r>
    </w:p>
    <w:p w14:paraId="5F8B77C9" w14:textId="2C56D2F1" w:rsidR="00A6492F" w:rsidRPr="00767BA3" w:rsidRDefault="00A6492F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rPr>
          <w:szCs w:val="24"/>
        </w:rPr>
        <w:t>Вовлечение</w:t>
      </w:r>
      <w:r w:rsidRPr="00767BA3">
        <w:t xml:space="preserve"> в деятельность </w:t>
      </w:r>
      <w:r w:rsidR="00577896" w:rsidRPr="00767BA3">
        <w:t>ТОС</w:t>
      </w:r>
      <w:r w:rsidRPr="00767BA3">
        <w:t xml:space="preserve"> и построение эффективных партнерских отношений для достижения целей </w:t>
      </w:r>
      <w:r w:rsidR="00577896" w:rsidRPr="00767BA3">
        <w:t>ТОС</w:t>
      </w:r>
      <w:r w:rsidRPr="00767BA3">
        <w:t xml:space="preserve"> с другими некоммерческими организациями, местными и соседскими сообществами, представителями бизнеса, жилищными НКО (ТСН, ТСЖ и аналогичными), </w:t>
      </w:r>
      <w:r w:rsidRPr="00767BA3">
        <w:lastRenderedPageBreak/>
        <w:t xml:space="preserve">обмен опытом и развитие компетенций в сфере территориального общественного самоуправления и общественной деятельности. </w:t>
      </w:r>
    </w:p>
    <w:p w14:paraId="2C5F062A" w14:textId="5440B37A" w:rsidR="004F7198" w:rsidRPr="00767BA3" w:rsidRDefault="004F7198" w:rsidP="00777A4A">
      <w:pPr>
        <w:pStyle w:val="1"/>
        <w:spacing w:before="60" w:after="0"/>
        <w:ind w:left="357" w:hanging="357"/>
      </w:pPr>
      <w:bookmarkStart w:id="8" w:name="_Toc130998130"/>
      <w:r w:rsidRPr="00767BA3">
        <w:t xml:space="preserve">Формы и основные направления деятельности </w:t>
      </w:r>
      <w:r w:rsidR="00577896" w:rsidRPr="00767BA3">
        <w:t>ТОС</w:t>
      </w:r>
      <w:bookmarkEnd w:id="8"/>
    </w:p>
    <w:p w14:paraId="6B07F57F" w14:textId="5AFE5BCB" w:rsidR="00721227" w:rsidRPr="00767BA3" w:rsidRDefault="00721227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Деятельность </w:t>
      </w:r>
      <w:r w:rsidR="00577896" w:rsidRPr="00767BA3">
        <w:t>ТОС</w:t>
      </w:r>
      <w:r w:rsidRPr="00767BA3">
        <w:t xml:space="preserve"> осуществляется в следующих формах: прямого волеизъявления граждан путем проведения собраний граждан, а также через формируемые для организации и непосредственной реализации функций по осуществлению территориального общественного самоуправления подотчетные Собранию граждан органы </w:t>
      </w:r>
      <w:r w:rsidR="00577896" w:rsidRPr="00767BA3">
        <w:t>ТОС</w:t>
      </w:r>
      <w:r w:rsidRPr="00767BA3">
        <w:t>.</w:t>
      </w:r>
    </w:p>
    <w:p w14:paraId="170D2A3E" w14:textId="0753E0C7" w:rsidR="00233D50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rPr>
          <w:szCs w:val="24"/>
        </w:rPr>
        <w:t>ТОС</w:t>
      </w:r>
      <w:r w:rsidR="00233D50" w:rsidRPr="00767BA3">
        <w:rPr>
          <w:szCs w:val="24"/>
        </w:rPr>
        <w:t xml:space="preserve"> для </w:t>
      </w:r>
      <w:r w:rsidR="00233D50" w:rsidRPr="00767BA3">
        <w:t>решения</w:t>
      </w:r>
      <w:r w:rsidR="00233D50" w:rsidRPr="00767BA3">
        <w:rPr>
          <w:szCs w:val="24"/>
        </w:rPr>
        <w:t xml:space="preserve"> задач, указанных в п.</w:t>
      </w:r>
      <w:r w:rsidR="00233D50" w:rsidRPr="00767BA3">
        <w:rPr>
          <w:szCs w:val="24"/>
        </w:rPr>
        <w:fldChar w:fldCharType="begin"/>
      </w:r>
      <w:r w:rsidR="00233D50" w:rsidRPr="00767BA3">
        <w:rPr>
          <w:szCs w:val="24"/>
        </w:rPr>
        <w:instrText xml:space="preserve"> REF _Ref124870732 \r \h </w:instrText>
      </w:r>
      <w:r w:rsidR="00150497" w:rsidRPr="00767BA3">
        <w:rPr>
          <w:szCs w:val="24"/>
        </w:rPr>
        <w:instrText xml:space="preserve"> \* MERGEFORMAT </w:instrText>
      </w:r>
      <w:r w:rsidR="00233D50" w:rsidRPr="00767BA3">
        <w:rPr>
          <w:szCs w:val="24"/>
        </w:rPr>
      </w:r>
      <w:r w:rsidR="00233D50" w:rsidRPr="00767BA3">
        <w:rPr>
          <w:szCs w:val="24"/>
        </w:rPr>
        <w:fldChar w:fldCharType="separate"/>
      </w:r>
      <w:r w:rsidR="0018136C" w:rsidRPr="00767BA3">
        <w:rPr>
          <w:szCs w:val="24"/>
        </w:rPr>
        <w:t>3.3</w:t>
      </w:r>
      <w:r w:rsidR="00233D50" w:rsidRPr="00767BA3">
        <w:rPr>
          <w:szCs w:val="24"/>
        </w:rPr>
        <w:fldChar w:fldCharType="end"/>
      </w:r>
      <w:r w:rsidR="00233D50" w:rsidRPr="00767BA3">
        <w:rPr>
          <w:szCs w:val="24"/>
        </w:rPr>
        <w:t xml:space="preserve"> настоящего Устава, осуществляет следующие </w:t>
      </w:r>
      <w:r w:rsidR="00233D50" w:rsidRPr="00767BA3">
        <w:rPr>
          <w:b/>
          <w:szCs w:val="24"/>
        </w:rPr>
        <w:t>виды деятельности</w:t>
      </w:r>
      <w:r w:rsidR="00233D50" w:rsidRPr="00767BA3">
        <w:rPr>
          <w:szCs w:val="24"/>
        </w:rPr>
        <w:t xml:space="preserve"> по следующим направлениям:</w:t>
      </w:r>
    </w:p>
    <w:p w14:paraId="3764F880" w14:textId="17C63A88" w:rsidR="00C15ED6" w:rsidRPr="00767BA3" w:rsidRDefault="00C15ED6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 xml:space="preserve">Представление интересов населения, проживающего на территории </w:t>
      </w:r>
      <w:r w:rsidR="00577896" w:rsidRPr="00767BA3">
        <w:t>ТОС</w:t>
      </w:r>
      <w:r w:rsidRPr="00767BA3">
        <w:t>;</w:t>
      </w:r>
    </w:p>
    <w:p w14:paraId="6EFC02C0" w14:textId="0FCC3E61" w:rsidR="0002182C" w:rsidRPr="00767BA3" w:rsidRDefault="0002182C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 xml:space="preserve">Обеспечение исполнения решений, принятых на </w:t>
      </w:r>
      <w:proofErr w:type="gramStart"/>
      <w:r w:rsidRPr="00767BA3">
        <w:t>собраниях</w:t>
      </w:r>
      <w:proofErr w:type="gramEnd"/>
      <w:r w:rsidRPr="00767BA3">
        <w:t xml:space="preserve"> граждан;</w:t>
      </w:r>
    </w:p>
    <w:p w14:paraId="379E2104" w14:textId="66650C77" w:rsidR="00C15ED6" w:rsidRPr="00767BA3" w:rsidRDefault="00C15ED6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 xml:space="preserve">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территории </w:t>
      </w:r>
      <w:r w:rsidR="00577896" w:rsidRPr="00767BA3">
        <w:t>ТОС</w:t>
      </w:r>
      <w:r w:rsidRPr="00767BA3">
        <w:t xml:space="preserve">, как за счет средств указанных граждан, так и на основании договора между </w:t>
      </w:r>
      <w:r w:rsidR="00577896" w:rsidRPr="00767BA3">
        <w:t>ТОС</w:t>
      </w:r>
      <w:r w:rsidRPr="00767BA3">
        <w:t xml:space="preserve"> и органами местного самоуправления с использованием средств местного бюджета;</w:t>
      </w:r>
    </w:p>
    <w:p w14:paraId="48655A1D" w14:textId="7C2A5D7A" w:rsidR="00C15ED6" w:rsidRPr="00767BA3" w:rsidRDefault="00C15ED6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>Деятельность по внесению в органы местного самоуправления проектов муниципальных правовых актов для последующего рассмотрения этими органами и должностными лицами местного самоуправления, к компетенции которых отнесено принятие указанных актов;</w:t>
      </w:r>
    </w:p>
    <w:p w14:paraId="2312D08C" w14:textId="77777777" w:rsidR="00AE0F4F" w:rsidRPr="00767BA3" w:rsidRDefault="00AE0F4F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t xml:space="preserve">Деятельность, направленная на реализацию социально ориентированных программ улучшения жилищных условий и качества коммунальных услуг, развитие рынка доступного жилья, защиту прав граждан в </w:t>
      </w:r>
      <w:proofErr w:type="gramStart"/>
      <w:r w:rsidRPr="00767BA3">
        <w:t>жилищной</w:t>
      </w:r>
      <w:proofErr w:type="gramEnd"/>
      <w:r w:rsidRPr="00767BA3">
        <w:t xml:space="preserve"> и коммунальной сферах, </w:t>
      </w:r>
      <w:bookmarkStart w:id="9" w:name="_Ref124760646"/>
      <w:r w:rsidRPr="00767BA3">
        <w:rPr>
          <w:szCs w:val="24"/>
        </w:rPr>
        <w:t>осуществление общественного контроля, в соответствии с нормами действующего законодательства во взаимодействии с субъектами общественного контроля;</w:t>
      </w:r>
      <w:bookmarkEnd w:id="9"/>
    </w:p>
    <w:p w14:paraId="23D7508B" w14:textId="585B5769" w:rsidR="00AE0F4F" w:rsidRPr="00767BA3" w:rsidRDefault="00AE0F4F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t>Деятельность</w:t>
      </w:r>
      <w:r w:rsidRPr="00767BA3">
        <w:rPr>
          <w:szCs w:val="24"/>
        </w:rPr>
        <w:t xml:space="preserve"> по инициативному выдвижению инициативных проектов в предусмотренном законодательством и муниципальными правовыми актами порядке.</w:t>
      </w:r>
    </w:p>
    <w:p w14:paraId="6A770749" w14:textId="78726B69" w:rsidR="00AE0F4F" w:rsidRPr="00767BA3" w:rsidRDefault="00AE0F4F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t>Деятельность</w:t>
      </w:r>
      <w:r w:rsidRPr="00767BA3">
        <w:rPr>
          <w:szCs w:val="24"/>
        </w:rPr>
        <w:t xml:space="preserve"> по участию в обсуждении вопросов местного значения в рамках мероприятий органов местного самоуправления, нормотворческой деятельности в муниципалитете, социальной политики, вопросам экологии и защиты окружающей среды, обеспечения здоровых условий проживания, поддержки определенных категорий граждан. Участие совместно с органами местного самоуправления в обсуждении вопросов в области градостроительной деятельности и землеустройства в соответствии с действующим законодательством. Привлечение населения к участию в публичных слушаниях, проводимых органами местного самоуправления, по </w:t>
      </w:r>
      <w:r w:rsidRPr="00767BA3">
        <w:rPr>
          <w:szCs w:val="24"/>
        </w:rPr>
        <w:lastRenderedPageBreak/>
        <w:t xml:space="preserve">вопросам, </w:t>
      </w:r>
      <w:proofErr w:type="gramStart"/>
      <w:r w:rsidRPr="00767BA3">
        <w:rPr>
          <w:szCs w:val="24"/>
        </w:rPr>
        <w:t>затрагивающим</w:t>
      </w:r>
      <w:proofErr w:type="gramEnd"/>
      <w:r w:rsidRPr="00767BA3">
        <w:rPr>
          <w:szCs w:val="24"/>
        </w:rPr>
        <w:t xml:space="preserve"> интересы </w:t>
      </w:r>
      <w:r w:rsidRPr="00767BA3">
        <w:t>населения</w:t>
      </w:r>
      <w:r w:rsidRPr="00767BA3">
        <w:rPr>
          <w:szCs w:val="24"/>
        </w:rPr>
        <w:t xml:space="preserve">, проживающего в границах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, в том числе, по:</w:t>
      </w:r>
    </w:p>
    <w:p w14:paraId="735F707B" w14:textId="198F2857" w:rsidR="00AE0F4F" w:rsidRPr="00767BA3" w:rsidRDefault="00AE0F4F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формированию планов </w:t>
      </w:r>
      <w:proofErr w:type="gramStart"/>
      <w:r w:rsidRPr="00767BA3">
        <w:t>социально-экономического</w:t>
      </w:r>
      <w:proofErr w:type="gramEnd"/>
      <w:r w:rsidRPr="00767BA3">
        <w:t xml:space="preserve"> развития, долгосрочных целевых программ в части развития территории </w:t>
      </w:r>
      <w:r w:rsidR="00577896" w:rsidRPr="00767BA3">
        <w:t>ТОС</w:t>
      </w:r>
      <w:r w:rsidRPr="00767BA3">
        <w:t>;</w:t>
      </w:r>
    </w:p>
    <w:p w14:paraId="2F6B0D47" w14:textId="14476DD8" w:rsidR="00AE0F4F" w:rsidRPr="00767BA3" w:rsidRDefault="00AE0F4F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созданию, содержанию и ремонту детских и оздоровительных площадок, мест выгула домашних животных, скверов, парковок (парковочных мест), других объектов местной социальной инфраструктуры и комфортной среды;</w:t>
      </w:r>
    </w:p>
    <w:p w14:paraId="38E93A87" w14:textId="5EF5ED58" w:rsidR="00AE0F4F" w:rsidRPr="00767BA3" w:rsidRDefault="00AE0F4F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созданию условий для организации досуга, массового отдыха населения в границах территории </w:t>
      </w:r>
      <w:r w:rsidR="00577896" w:rsidRPr="00767BA3">
        <w:t>ТОС</w:t>
      </w:r>
      <w:r w:rsidRPr="00767BA3">
        <w:t>;</w:t>
      </w:r>
    </w:p>
    <w:p w14:paraId="66772FCC" w14:textId="440CC51A" w:rsidR="00AE0F4F" w:rsidRPr="00767BA3" w:rsidRDefault="00AE0F4F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созданию условий для развития физической культуры и массового спорта, в том числе в границах территории </w:t>
      </w:r>
      <w:r w:rsidR="00577896" w:rsidRPr="00767BA3">
        <w:t>ТОС</w:t>
      </w:r>
      <w:r w:rsidRPr="00767BA3">
        <w:t>;</w:t>
      </w:r>
    </w:p>
    <w:p w14:paraId="05718E63" w14:textId="44382418" w:rsidR="00AE0F4F" w:rsidRPr="00767BA3" w:rsidRDefault="00AE0F4F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вопросам благоустройства объектов улично-дорожной сети в границах территории </w:t>
      </w:r>
      <w:r w:rsidR="00577896" w:rsidRPr="00767BA3">
        <w:t>ТОС</w:t>
      </w:r>
      <w:r w:rsidRPr="00767BA3">
        <w:t>;</w:t>
      </w:r>
    </w:p>
    <w:p w14:paraId="7070274E" w14:textId="414AFB21" w:rsidR="00AE0F4F" w:rsidRPr="00767BA3" w:rsidRDefault="00AE0F4F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вопросам размещения нестационарных торговых объектов и объектов для оказания услуг населению в границах территории </w:t>
      </w:r>
      <w:r w:rsidR="00577896" w:rsidRPr="00767BA3">
        <w:t>ТОС</w:t>
      </w:r>
      <w:r w:rsidRPr="00767BA3">
        <w:t>;</w:t>
      </w:r>
    </w:p>
    <w:p w14:paraId="19A0D625" w14:textId="76CE6163" w:rsidR="00AE0F4F" w:rsidRPr="00767BA3" w:rsidRDefault="00AE0F4F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иным вопросам, имеющим значение для развития территории </w:t>
      </w:r>
      <w:r w:rsidR="00577896" w:rsidRPr="00767BA3">
        <w:t>ТОС</w:t>
      </w:r>
      <w:r w:rsidRPr="00767BA3">
        <w:t xml:space="preserve"> и благополучия жителей на этой территории.</w:t>
      </w:r>
    </w:p>
    <w:p w14:paraId="4A441831" w14:textId="17C6CAF6" w:rsidR="00AE0F4F" w:rsidRPr="00767BA3" w:rsidRDefault="00AE0F4F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t>Информирование</w:t>
      </w:r>
      <w:r w:rsidRPr="00767BA3">
        <w:rPr>
          <w:szCs w:val="24"/>
        </w:rPr>
        <w:t xml:space="preserve"> населения о решениях органов местного самоуправления, в том числе, принятых по предложению или при участии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;</w:t>
      </w:r>
    </w:p>
    <w:p w14:paraId="2C723632" w14:textId="539142C2" w:rsidR="00275ADB" w:rsidRPr="00767BA3" w:rsidRDefault="00275ADB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 xml:space="preserve">Деятельность, направленная на развитие территориального общественного самоуправления, как института гражданского общества, содействие развитию иных институтов гражданского общества, развитие у жителей на территории </w:t>
      </w:r>
      <w:r w:rsidR="00577896" w:rsidRPr="00767BA3">
        <w:t>ТОС</w:t>
      </w:r>
      <w:r w:rsidRPr="00767BA3">
        <w:t xml:space="preserve"> компетенций общественного участия в соответствии с целями </w:t>
      </w:r>
      <w:r w:rsidR="00577896" w:rsidRPr="00767BA3">
        <w:t>ТОС</w:t>
      </w:r>
      <w:r w:rsidRPr="00767BA3">
        <w:t>;</w:t>
      </w:r>
    </w:p>
    <w:p w14:paraId="6ABF8047" w14:textId="4D198C77" w:rsidR="00435754" w:rsidRPr="00767BA3" w:rsidRDefault="00435754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rPr>
          <w:szCs w:val="24"/>
        </w:rPr>
        <w:t xml:space="preserve">Деятельность по проведению информационно-разъяснительной работы с населением, </w:t>
      </w:r>
      <w:r w:rsidRPr="00767BA3">
        <w:t>проживающим</w:t>
      </w:r>
      <w:r w:rsidRPr="00767BA3">
        <w:rPr>
          <w:szCs w:val="24"/>
        </w:rPr>
        <w:t xml:space="preserve"> в границах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, а также опросов и иных исследований в целях изучения общественного мнения;</w:t>
      </w:r>
    </w:p>
    <w:p w14:paraId="4FA903A0" w14:textId="737C669E" w:rsidR="00435754" w:rsidRPr="00767BA3" w:rsidRDefault="00435754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t>Деятельность</w:t>
      </w:r>
      <w:r w:rsidRPr="00767BA3">
        <w:rPr>
          <w:szCs w:val="24"/>
        </w:rPr>
        <w:t xml:space="preserve"> по вовлечению жителей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в общественные мероприятия по </w:t>
      </w:r>
      <w:r w:rsidRPr="00767BA3">
        <w:t>благоустройству</w:t>
      </w:r>
      <w:r w:rsidRPr="00767BA3">
        <w:rPr>
          <w:szCs w:val="24"/>
        </w:rPr>
        <w:t xml:space="preserve">, озеленению и санитарной очистке в границах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, в том числе, дворовых и </w:t>
      </w:r>
      <w:proofErr w:type="spellStart"/>
      <w:r w:rsidRPr="00767BA3">
        <w:rPr>
          <w:szCs w:val="24"/>
        </w:rPr>
        <w:t>междворовых</w:t>
      </w:r>
      <w:proofErr w:type="spellEnd"/>
      <w:r w:rsidRPr="00767BA3">
        <w:rPr>
          <w:szCs w:val="24"/>
        </w:rPr>
        <w:t xml:space="preserve"> территорий, обеспечению содержания зеленых насаждений, культурно-массового оборудования и инвентаря;</w:t>
      </w:r>
    </w:p>
    <w:p w14:paraId="61499800" w14:textId="7C9D33C1" w:rsidR="002C0CB1" w:rsidRPr="00767BA3" w:rsidRDefault="002C0CB1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>Деятельность, направленная на содействие заня</w:t>
      </w:r>
      <w:r w:rsidR="00CC0A68" w:rsidRPr="00767BA3">
        <w:t>тос</w:t>
      </w:r>
      <w:r w:rsidRPr="00767BA3">
        <w:t>ти и отдыху молодежи, вовлечению молодежи в творческую, интеллектуальную, профессиональную и общественно полезную деятельность;</w:t>
      </w:r>
    </w:p>
    <w:p w14:paraId="16FFCFFD" w14:textId="7E7E2590" w:rsidR="00435754" w:rsidRPr="00767BA3" w:rsidRDefault="00435754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>Деятельность</w:t>
      </w:r>
      <w:r w:rsidRPr="00767BA3">
        <w:rPr>
          <w:szCs w:val="24"/>
        </w:rPr>
        <w:t xml:space="preserve">, направленная на развитие поддержки различных категорий населения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, защиту семьи, детства, материнства и отцовства, содействие заня</w:t>
      </w:r>
      <w:r w:rsidR="00F62A56" w:rsidRPr="00767BA3">
        <w:rPr>
          <w:szCs w:val="24"/>
        </w:rPr>
        <w:t>тос</w:t>
      </w:r>
      <w:r w:rsidRPr="00767BA3">
        <w:rPr>
          <w:szCs w:val="24"/>
        </w:rPr>
        <w:t>ти и отдыху молодежи, вовлечению молодежи в творческую, интеллектуальную, профессиональную и общественно полезную деятельность;</w:t>
      </w:r>
    </w:p>
    <w:p w14:paraId="44819A9C" w14:textId="2851129A" w:rsidR="00435754" w:rsidRPr="00767BA3" w:rsidRDefault="00435754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rPr>
          <w:szCs w:val="24"/>
        </w:rPr>
        <w:lastRenderedPageBreak/>
        <w:t xml:space="preserve">Деятельность организационно-просветительская, культурно-массовая, спортивная, просветительская и иная работа по социальной поддержке и культурному развитию в интересах отдельных категорий жителей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(дети, подростки, молодежь, женщины с детьми, ветераны, люди с ограничениями здоровья, пожилые люди, участники боевых действий и их семьи, иные категории);</w:t>
      </w:r>
    </w:p>
    <w:p w14:paraId="5F591B21" w14:textId="4496BA36" w:rsidR="002C0CB1" w:rsidRPr="00767BA3" w:rsidRDefault="002C0CB1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>Деятельность, направленная на социальную адаптацию, интеграцию реабилитацию инвалидов, детей-инвалидов, ветеранов Великой Отечественной войны, ветеранов боевых действий, граждан с ограниченными возможностями;</w:t>
      </w:r>
    </w:p>
    <w:p w14:paraId="6173941F" w14:textId="5938B0ED" w:rsidR="002C0CB1" w:rsidRPr="00767BA3" w:rsidRDefault="002C0CB1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>Деятельность в сфере социального обслуживания, социальной поддержки и защиты граждан;</w:t>
      </w:r>
    </w:p>
    <w:p w14:paraId="6092A6E7" w14:textId="3704A8FE" w:rsidR="00435754" w:rsidRPr="00767BA3" w:rsidRDefault="00435754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lang w:eastAsia="ru-RU"/>
        </w:rPr>
      </w:pPr>
      <w:proofErr w:type="gramStart"/>
      <w:r w:rsidRPr="00767BA3">
        <w:t>Поддержка</w:t>
      </w:r>
      <w:r w:rsidRPr="00767BA3">
        <w:rPr>
          <w:lang w:eastAsia="ru-RU"/>
        </w:rPr>
        <w:t xml:space="preserve"> и организация мероприятий, направленных на культурное развитие граждан на территории </w:t>
      </w:r>
      <w:r w:rsidR="00577896" w:rsidRPr="00767BA3">
        <w:rPr>
          <w:lang w:eastAsia="ru-RU"/>
        </w:rPr>
        <w:t>ТОС</w:t>
      </w:r>
      <w:r w:rsidRPr="00767BA3">
        <w:rPr>
          <w:lang w:eastAsia="ru-RU"/>
        </w:rPr>
        <w:t xml:space="preserve">, развитие культурной и туристической привлекательности муниципального образования, доступ к культурным ценностям, участие в культурной жизни, самореализации граждан в культурной, художественной, технической и иных сферах творчества; </w:t>
      </w:r>
      <w:proofErr w:type="gramEnd"/>
    </w:p>
    <w:p w14:paraId="36542313" w14:textId="77777777" w:rsidR="00275ADB" w:rsidRPr="00767BA3" w:rsidRDefault="00275ADB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 xml:space="preserve">Деятельность в сфере содействия развитию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</w:t>
      </w:r>
      <w:proofErr w:type="gramStart"/>
      <w:r w:rsidRPr="00767BA3">
        <w:t>духовному</w:t>
      </w:r>
      <w:proofErr w:type="gramEnd"/>
      <w:r w:rsidRPr="00767BA3">
        <w:t xml:space="preserve"> развитию личности;</w:t>
      </w:r>
    </w:p>
    <w:p w14:paraId="208D4141" w14:textId="230F9470" w:rsidR="005F090C" w:rsidRPr="00767BA3" w:rsidRDefault="005F090C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bookmarkStart w:id="10" w:name="_heading=h.gjdgxs" w:colFirst="0" w:colLast="0"/>
      <w:bookmarkEnd w:id="10"/>
      <w:r w:rsidRPr="00767BA3">
        <w:t>Деятельность</w:t>
      </w:r>
      <w:r w:rsidRPr="00767BA3">
        <w:rPr>
          <w:szCs w:val="24"/>
        </w:rPr>
        <w:t xml:space="preserve"> по организации и развитию волонтерского корпуса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, пропаганде добровольчества, поощрению инициатив добровольческой направленности среди населения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;</w:t>
      </w:r>
    </w:p>
    <w:p w14:paraId="660D1834" w14:textId="77777777" w:rsidR="005F090C" w:rsidRPr="00767BA3" w:rsidRDefault="005F090C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  <w:rPr>
          <w:szCs w:val="24"/>
        </w:rPr>
      </w:pPr>
      <w:r w:rsidRPr="00767BA3">
        <w:rPr>
          <w:szCs w:val="24"/>
        </w:rPr>
        <w:t>Деятельность организационно-просветительского характера в сфере развития жилищной и соседской культуры, добрососедства и жилищной грамотности, санитарно-эпидемиологической культуры и норм общественного поведения, бытовой финансовой грамотности, а также предупреждения случаев мошенничества и нарушения прав граждан;</w:t>
      </w:r>
    </w:p>
    <w:p w14:paraId="36C66F2C" w14:textId="77777777" w:rsidR="005F090C" w:rsidRPr="00767BA3" w:rsidRDefault="005F090C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 xml:space="preserve">Решение </w:t>
      </w:r>
      <w:r w:rsidRPr="00767BA3">
        <w:rPr>
          <w:szCs w:val="24"/>
        </w:rPr>
        <w:t>вопросов</w:t>
      </w:r>
      <w:r w:rsidRPr="00767BA3">
        <w:t xml:space="preserve">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14:paraId="26D9A34B" w14:textId="4E256E04" w:rsidR="005F090C" w:rsidRPr="00767BA3" w:rsidRDefault="005F090C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t xml:space="preserve">Мониторинг санитарно-эпидемиологической обстановки и пожарной безопасности, состояния благоустройства на территории </w:t>
      </w:r>
      <w:r w:rsidR="00577896" w:rsidRPr="00767BA3">
        <w:t>ТОС</w:t>
      </w:r>
      <w:r w:rsidRPr="00767BA3">
        <w:t xml:space="preserve">, качества уборки территории, вывоза ТКО, работы </w:t>
      </w:r>
      <w:r w:rsidRPr="00767BA3">
        <w:rPr>
          <w:szCs w:val="24"/>
        </w:rPr>
        <w:t>служб</w:t>
      </w:r>
      <w:r w:rsidRPr="00767BA3">
        <w:t xml:space="preserve"> по эксплуатации домовладений и устранению аварийных ситуаций, с</w:t>
      </w:r>
      <w:r w:rsidRPr="00767BA3">
        <w:rPr>
          <w:szCs w:val="24"/>
        </w:rPr>
        <w:t>оздание</w:t>
      </w:r>
      <w:r w:rsidRPr="00767BA3">
        <w:t xml:space="preserve"> объектов коммунально-бытового назначения на территории </w:t>
      </w:r>
      <w:r w:rsidR="00577896" w:rsidRPr="00767BA3">
        <w:t>ТОС</w:t>
      </w:r>
      <w:r w:rsidRPr="00767BA3">
        <w:t xml:space="preserve">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лиц, </w:t>
      </w:r>
      <w:proofErr w:type="gramStart"/>
      <w:r w:rsidRPr="00767BA3">
        <w:t>других</w:t>
      </w:r>
      <w:proofErr w:type="gramEnd"/>
      <w:r w:rsidRPr="00767BA3">
        <w:t xml:space="preserve"> не запрещенных законом источников.</w:t>
      </w:r>
    </w:p>
    <w:p w14:paraId="229BB73A" w14:textId="149692C5" w:rsidR="00275ADB" w:rsidRPr="00767BA3" w:rsidRDefault="00275ADB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 w:val="0"/>
        <w:jc w:val="both"/>
      </w:pPr>
      <w:r w:rsidRPr="00767BA3">
        <w:lastRenderedPageBreak/>
        <w:t xml:space="preserve">Наряду с перечисленными направлениями деятельности </w:t>
      </w:r>
      <w:r w:rsidR="00577896" w:rsidRPr="00767BA3">
        <w:t>ТОС</w:t>
      </w:r>
      <w:r w:rsidRPr="00767BA3">
        <w:t xml:space="preserve"> могут быть отнесены и другие вопросы, в том числе переданные ему органами местного самоуправления и добровольно взятые на себя </w:t>
      </w:r>
      <w:r w:rsidR="00577896" w:rsidRPr="00767BA3">
        <w:t>ТОС</w:t>
      </w:r>
      <w:r w:rsidRPr="00767BA3">
        <w:t xml:space="preserve"> в соответствии с действующим законодательством.</w:t>
      </w:r>
    </w:p>
    <w:p w14:paraId="557D8346" w14:textId="51625E3E" w:rsidR="009E14BE" w:rsidRPr="00767BA3" w:rsidRDefault="009E14BE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При осуществлении своей деятельности, направленной на достижение целей и задач, </w:t>
      </w:r>
      <w:r w:rsidR="00577896" w:rsidRPr="00767BA3">
        <w:t>ТОС</w:t>
      </w:r>
      <w:r w:rsidRPr="00767BA3">
        <w:t xml:space="preserve"> имеет право:</w:t>
      </w:r>
    </w:p>
    <w:p w14:paraId="4B21E4FA" w14:textId="7BD79DCF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заключать договоры и соглашения с органами местного самоуправления, а также с другими предприятиями, организациями;</w:t>
      </w:r>
    </w:p>
    <w:p w14:paraId="6E5A2EC6" w14:textId="60E1A1D9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делегировать своих представителей для участия в заседаниях органов местного самоуправления по вопросам, </w:t>
      </w:r>
      <w:proofErr w:type="gramStart"/>
      <w:r w:rsidRPr="00767BA3">
        <w:t>затрагивающим</w:t>
      </w:r>
      <w:proofErr w:type="gramEnd"/>
      <w:r w:rsidRPr="00767BA3">
        <w:t xml:space="preserve"> интересы жителей, проживающих в границах территории </w:t>
      </w:r>
      <w:r w:rsidR="00577896" w:rsidRPr="00767BA3">
        <w:t>ТОС</w:t>
      </w:r>
      <w:r w:rsidRPr="00767BA3">
        <w:t xml:space="preserve">, интересы </w:t>
      </w:r>
      <w:r w:rsidR="00577896" w:rsidRPr="00767BA3">
        <w:t>ТОС</w:t>
      </w:r>
      <w:r w:rsidRPr="00767BA3">
        <w:t xml:space="preserve"> в целом;</w:t>
      </w:r>
    </w:p>
    <w:p w14:paraId="14C1479C" w14:textId="7F658FEE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самостоятельно распоряжаться собственными финансовыми и материальными средствами </w:t>
      </w:r>
      <w:r w:rsidR="00577896" w:rsidRPr="00767BA3">
        <w:t>ТОС</w:t>
      </w:r>
      <w:r w:rsidRPr="00767BA3">
        <w:t>;</w:t>
      </w:r>
    </w:p>
    <w:p w14:paraId="55E4F1E1" w14:textId="0E2FB20F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с учетом застройки территории в границах </w:t>
      </w:r>
      <w:r w:rsidR="00577896" w:rsidRPr="00767BA3">
        <w:t>ТОС</w:t>
      </w:r>
      <w:r w:rsidRPr="00767BA3">
        <w:t xml:space="preserve"> </w:t>
      </w:r>
      <w:proofErr w:type="gramStart"/>
      <w:r w:rsidRPr="00767BA3">
        <w:t>разрабатывать и осуществлять</w:t>
      </w:r>
      <w:proofErr w:type="gramEnd"/>
      <w:r w:rsidRPr="00767BA3">
        <w:t xml:space="preserve"> в соответствии с установленным порядком </w:t>
      </w:r>
      <w:r w:rsidR="008F59E4" w:rsidRPr="00767BA3">
        <w:t xml:space="preserve">и требованиями законодательства </w:t>
      </w:r>
      <w:r w:rsidRPr="00767BA3">
        <w:t>планы ее обустройства, привлекая на добровольной основе средства населения и организаций;</w:t>
      </w:r>
    </w:p>
    <w:p w14:paraId="56CEA2FE" w14:textId="68BBC66F" w:rsidR="00CD3B77" w:rsidRPr="00767BA3" w:rsidRDefault="00CD3B77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выдвигать инициативные проекты в качестве инициаторов проекта;</w:t>
      </w:r>
    </w:p>
    <w:p w14:paraId="4B202625" w14:textId="32EB1E6E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организовывать добровольный сбор сре</w:t>
      </w:r>
      <w:proofErr w:type="gramStart"/>
      <w:r w:rsidRPr="00767BA3">
        <w:t>дств дл</w:t>
      </w:r>
      <w:proofErr w:type="gramEnd"/>
      <w:r w:rsidRPr="00767BA3">
        <w:t>я реализации собственных инициатив;</w:t>
      </w:r>
    </w:p>
    <w:p w14:paraId="2B643861" w14:textId="741004E1" w:rsidR="009E14BE" w:rsidRPr="00767BA3" w:rsidRDefault="00974BFA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созывать собрания </w:t>
      </w:r>
      <w:r w:rsidR="009E14BE" w:rsidRPr="00767BA3">
        <w:t xml:space="preserve">жителей, проживающих на территории </w:t>
      </w:r>
      <w:r w:rsidR="00577896" w:rsidRPr="00767BA3">
        <w:t>ТОС</w:t>
      </w:r>
      <w:r w:rsidR="009E14BE" w:rsidRPr="00767BA3">
        <w:t xml:space="preserve">, для рассмотрения вопросов </w:t>
      </w:r>
      <w:r w:rsidR="00577896" w:rsidRPr="00767BA3">
        <w:t>ТОС</w:t>
      </w:r>
      <w:r w:rsidR="009E14BE" w:rsidRPr="00767BA3">
        <w:t>, проводить на своей территории опросы жителей в целях поддержания гражданских инициатив;</w:t>
      </w:r>
    </w:p>
    <w:p w14:paraId="3ED39A09" w14:textId="5D1F107F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определять в соответствии с Уставом </w:t>
      </w:r>
      <w:r w:rsidR="00577896" w:rsidRPr="00767BA3">
        <w:t>ТОС</w:t>
      </w:r>
      <w:r w:rsidRPr="00767BA3">
        <w:t xml:space="preserve"> штат и порядка оплаты труда работников органов </w:t>
      </w:r>
      <w:r w:rsidR="00577896" w:rsidRPr="00767BA3">
        <w:t>ТОС</w:t>
      </w:r>
      <w:r w:rsidRPr="00767BA3">
        <w:t>;</w:t>
      </w:r>
    </w:p>
    <w:p w14:paraId="56C918F8" w14:textId="55ADE5F9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осуществлять иные полномочия, не противоречащие действующему законодательству и служащие достижению уставных целей.</w:t>
      </w:r>
    </w:p>
    <w:p w14:paraId="7BCFC9CB" w14:textId="2F51DF1F" w:rsidR="009E14BE" w:rsidRPr="00767BA3" w:rsidRDefault="009E14BE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Органы </w:t>
      </w:r>
      <w:r w:rsidR="00577896" w:rsidRPr="00767BA3">
        <w:t>ТОС</w:t>
      </w:r>
      <w:r w:rsidRPr="00767BA3">
        <w:t xml:space="preserve"> обязаны:</w:t>
      </w:r>
    </w:p>
    <w:p w14:paraId="6D7D5991" w14:textId="3A6A6C4C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учитывать мнение населения при принятии решений;</w:t>
      </w:r>
    </w:p>
    <w:p w14:paraId="7CE2145F" w14:textId="65FCBEC7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не реже одного раза в год отчитываться о своей работе перед населением соответствующей территории на собрании граждан;</w:t>
      </w:r>
    </w:p>
    <w:p w14:paraId="083474BB" w14:textId="3547D1D8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14:paraId="5F6ED2EB" w14:textId="2C2FC23E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 xml:space="preserve">обеспечивать исполнение решений, принятых на </w:t>
      </w:r>
      <w:proofErr w:type="gramStart"/>
      <w:r w:rsidRPr="00767BA3">
        <w:t>собраниях</w:t>
      </w:r>
      <w:proofErr w:type="gramEnd"/>
      <w:r w:rsidRPr="00767BA3">
        <w:t xml:space="preserve"> граждан;</w:t>
      </w:r>
    </w:p>
    <w:p w14:paraId="399E68EC" w14:textId="47D30C05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14:paraId="0D2C00A0" w14:textId="43A10388" w:rsidR="009E14BE" w:rsidRPr="00767BA3" w:rsidRDefault="009E14BE">
      <w:pPr>
        <w:pStyle w:val="a8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767BA3">
        <w:t>соблюдать законодательство, регулирующее деятельность территориального общественного самоуправления.</w:t>
      </w:r>
    </w:p>
    <w:p w14:paraId="61B3C685" w14:textId="3E947A02" w:rsidR="00F8721B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lastRenderedPageBreak/>
        <w:t>ТОС</w:t>
      </w:r>
      <w:r w:rsidR="00F8721B" w:rsidRPr="00767BA3">
        <w:t xml:space="preserve">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неимущественные права, быть истцом и ответчиком в суде. </w:t>
      </w:r>
    </w:p>
    <w:p w14:paraId="48D3C0CC" w14:textId="727D82B4" w:rsidR="00F8721B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rPr>
          <w:szCs w:val="24"/>
        </w:rPr>
        <w:t>ТОС</w:t>
      </w:r>
      <w:r w:rsidR="00F8721B" w:rsidRPr="00767BA3">
        <w:rPr>
          <w:szCs w:val="24"/>
        </w:rPr>
        <w:t xml:space="preserve"> имеет в собственности обособленное имущество, отвечает по своим обязательствам этим </w:t>
      </w:r>
      <w:r w:rsidR="00F8721B" w:rsidRPr="00767BA3">
        <w:t>имуществом</w:t>
      </w:r>
      <w:r w:rsidR="00F8721B" w:rsidRPr="00767BA3">
        <w:rPr>
          <w:szCs w:val="24"/>
        </w:rPr>
        <w:t xml:space="preserve">, может от своего имени приобретать и осуществлять </w:t>
      </w:r>
      <w:r w:rsidR="00F8721B" w:rsidRPr="00767BA3">
        <w:t>имущественные</w:t>
      </w:r>
      <w:r w:rsidR="00F8721B" w:rsidRPr="00767BA3">
        <w:rPr>
          <w:szCs w:val="24"/>
        </w:rPr>
        <w:t xml:space="preserve"> и неимущественные права, </w:t>
      </w:r>
      <w:proofErr w:type="gramStart"/>
      <w:r w:rsidR="00F8721B" w:rsidRPr="00767BA3">
        <w:rPr>
          <w:szCs w:val="24"/>
        </w:rPr>
        <w:t>нести обязанности</w:t>
      </w:r>
      <w:proofErr w:type="gramEnd"/>
      <w:r w:rsidR="00F8721B" w:rsidRPr="00767BA3">
        <w:rPr>
          <w:szCs w:val="24"/>
        </w:rPr>
        <w:t>, быть истцом, ответчиком в суде.</w:t>
      </w:r>
    </w:p>
    <w:p w14:paraId="4C0595E5" w14:textId="2D4D37FA" w:rsidR="008C023D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rPr>
          <w:szCs w:val="24"/>
        </w:rPr>
        <w:t>ТОС</w:t>
      </w:r>
      <w:r w:rsidR="00F8721B" w:rsidRPr="00767BA3">
        <w:rPr>
          <w:szCs w:val="24"/>
        </w:rPr>
        <w:t xml:space="preserve"> имеет самостоятельный баланс, смету доходов и расходов, вправе в </w:t>
      </w:r>
      <w:r w:rsidR="00F8721B" w:rsidRPr="00767BA3">
        <w:t>установленном</w:t>
      </w:r>
      <w:r w:rsidR="00F8721B" w:rsidRPr="00767BA3">
        <w:rPr>
          <w:szCs w:val="24"/>
        </w:rPr>
        <w:t xml:space="preserve"> порядке </w:t>
      </w:r>
      <w:r w:rsidR="00F8721B" w:rsidRPr="00767BA3">
        <w:t>открывать</w:t>
      </w:r>
      <w:r w:rsidR="00F8721B" w:rsidRPr="00767BA3">
        <w:rPr>
          <w:szCs w:val="24"/>
        </w:rPr>
        <w:t xml:space="preserve"> счета в банке и иных кредитных организациях. </w:t>
      </w:r>
      <w:r w:rsidRPr="00767BA3">
        <w:rPr>
          <w:szCs w:val="24"/>
        </w:rPr>
        <w:t>ТОС</w:t>
      </w:r>
      <w:r w:rsidR="00F8721B" w:rsidRPr="00767BA3">
        <w:rPr>
          <w:szCs w:val="24"/>
        </w:rPr>
        <w:t xml:space="preserve"> имеет печать со своим полным наименованием на </w:t>
      </w:r>
      <w:proofErr w:type="gramStart"/>
      <w:r w:rsidR="00F8721B" w:rsidRPr="00767BA3">
        <w:rPr>
          <w:szCs w:val="24"/>
        </w:rPr>
        <w:t>русском</w:t>
      </w:r>
      <w:proofErr w:type="gramEnd"/>
      <w:r w:rsidR="00F8721B" w:rsidRPr="00767BA3">
        <w:rPr>
          <w:szCs w:val="24"/>
        </w:rPr>
        <w:t xml:space="preserve"> языке, вправе иметь штампы, бланки со своим наименованием</w:t>
      </w:r>
      <w:r w:rsidR="00542D83" w:rsidRPr="00767BA3">
        <w:rPr>
          <w:szCs w:val="24"/>
        </w:rPr>
        <w:t>.</w:t>
      </w:r>
    </w:p>
    <w:p w14:paraId="7662DBA9" w14:textId="2BE20223" w:rsidR="008C023D" w:rsidRPr="00767BA3" w:rsidRDefault="008C023D" w:rsidP="00777A4A">
      <w:pPr>
        <w:pStyle w:val="1"/>
        <w:spacing w:before="60" w:after="0"/>
        <w:ind w:left="357" w:hanging="357"/>
      </w:pPr>
      <w:bookmarkStart w:id="11" w:name="_Toc130998131"/>
      <w:r w:rsidRPr="00767BA3">
        <w:t xml:space="preserve">Участники </w:t>
      </w:r>
      <w:r w:rsidR="00577896" w:rsidRPr="00767BA3">
        <w:t>ТОС</w:t>
      </w:r>
      <w:bookmarkEnd w:id="11"/>
    </w:p>
    <w:p w14:paraId="327B10D7" w14:textId="1C8EAF82" w:rsidR="008C023D" w:rsidRPr="00767BA3" w:rsidRDefault="008C023D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bookmarkStart w:id="12" w:name="_Ref124978147"/>
      <w:r w:rsidRPr="00767BA3">
        <w:rPr>
          <w:szCs w:val="24"/>
        </w:rPr>
        <w:t xml:space="preserve">В осуществлении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вправе принимать участие граждане Российской Федерации, </w:t>
      </w:r>
      <w:r w:rsidRPr="00767BA3">
        <w:t>проживающие</w:t>
      </w:r>
      <w:r w:rsidRPr="00767BA3">
        <w:rPr>
          <w:szCs w:val="24"/>
        </w:rPr>
        <w:t xml:space="preserve"> на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, достигшие шестнадцатилетнего возраста.</w:t>
      </w:r>
      <w:bookmarkEnd w:id="12"/>
    </w:p>
    <w:p w14:paraId="27911707" w14:textId="7BF7E6B0" w:rsidR="008C023D" w:rsidRPr="00767BA3" w:rsidRDefault="008C023D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rPr>
          <w:szCs w:val="24"/>
        </w:rPr>
        <w:t xml:space="preserve">Лица, указанные в п. </w:t>
      </w:r>
      <w:r w:rsidR="00721227" w:rsidRPr="00767BA3">
        <w:rPr>
          <w:szCs w:val="24"/>
        </w:rPr>
        <w:fldChar w:fldCharType="begin"/>
      </w:r>
      <w:r w:rsidR="00721227" w:rsidRPr="00767BA3">
        <w:rPr>
          <w:szCs w:val="24"/>
        </w:rPr>
        <w:instrText xml:space="preserve"> REF _Ref124978147 \r \h </w:instrText>
      </w:r>
      <w:r w:rsidR="00150497" w:rsidRPr="00767BA3">
        <w:rPr>
          <w:szCs w:val="24"/>
        </w:rPr>
        <w:instrText xml:space="preserve"> \* MERGEFORMAT </w:instrText>
      </w:r>
      <w:r w:rsidR="00721227" w:rsidRPr="00767BA3">
        <w:rPr>
          <w:szCs w:val="24"/>
        </w:rPr>
      </w:r>
      <w:r w:rsidR="00721227" w:rsidRPr="00767BA3">
        <w:rPr>
          <w:szCs w:val="24"/>
        </w:rPr>
        <w:fldChar w:fldCharType="separate"/>
      </w:r>
      <w:r w:rsidR="007062B2" w:rsidRPr="00767BA3">
        <w:rPr>
          <w:szCs w:val="24"/>
        </w:rPr>
        <w:t>5.1</w:t>
      </w:r>
      <w:r w:rsidR="00721227" w:rsidRPr="00767BA3">
        <w:rPr>
          <w:szCs w:val="24"/>
        </w:rPr>
        <w:fldChar w:fldCharType="end"/>
      </w:r>
      <w:r w:rsidRPr="00767BA3">
        <w:rPr>
          <w:szCs w:val="24"/>
        </w:rPr>
        <w:t xml:space="preserve"> (далее – граждане), вправе инициировать создание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на соответствующей территории, принимать участие в собраниях граждан, </w:t>
      </w:r>
      <w:proofErr w:type="gramStart"/>
      <w:r w:rsidRPr="00767BA3">
        <w:rPr>
          <w:szCs w:val="24"/>
        </w:rPr>
        <w:t>избирать и быть</w:t>
      </w:r>
      <w:proofErr w:type="gramEnd"/>
      <w:r w:rsidRPr="00767BA3">
        <w:rPr>
          <w:szCs w:val="24"/>
        </w:rPr>
        <w:t xml:space="preserve"> избранными в органы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.</w:t>
      </w:r>
    </w:p>
    <w:p w14:paraId="0DBEC981" w14:textId="52A6927F" w:rsidR="006F103D" w:rsidRPr="00767BA3" w:rsidRDefault="008C023D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t>Собрание</w:t>
      </w:r>
      <w:r w:rsidRPr="00767BA3">
        <w:rPr>
          <w:szCs w:val="24"/>
        </w:rPr>
        <w:t xml:space="preserve"> жителей является высшим руководящим органом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. Совет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</w:t>
      </w:r>
      <w:proofErr w:type="gramStart"/>
      <w:r w:rsidRPr="00767BA3">
        <w:rPr>
          <w:szCs w:val="24"/>
        </w:rPr>
        <w:t>–к</w:t>
      </w:r>
      <w:proofErr w:type="gramEnd"/>
      <w:r w:rsidRPr="00767BA3">
        <w:rPr>
          <w:szCs w:val="24"/>
        </w:rPr>
        <w:t xml:space="preserve">оллегиальный исполнительный орган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. Контрольно-ревизионная комиссия – контрольный орган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.</w:t>
      </w:r>
    </w:p>
    <w:p w14:paraId="535AAFEC" w14:textId="2D94D8D1" w:rsidR="00BE51A2" w:rsidRPr="00767BA3" w:rsidRDefault="00974BFA" w:rsidP="00777A4A">
      <w:pPr>
        <w:pStyle w:val="1"/>
        <w:spacing w:before="60" w:after="0"/>
        <w:ind w:left="357" w:hanging="357"/>
      </w:pPr>
      <w:bookmarkStart w:id="13" w:name="_Toc130998132"/>
      <w:r w:rsidRPr="00767BA3">
        <w:t xml:space="preserve">Порядок проведения собраний, </w:t>
      </w:r>
      <w:r w:rsidR="00BE51A2" w:rsidRPr="00767BA3">
        <w:t>их полномочия, порядок принятия решений</w:t>
      </w:r>
      <w:bookmarkEnd w:id="13"/>
    </w:p>
    <w:p w14:paraId="591BC866" w14:textId="47004C9C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t>Собрание</w:t>
      </w:r>
      <w:r w:rsidRPr="00767BA3">
        <w:rPr>
          <w:szCs w:val="24"/>
        </w:rPr>
        <w:t xml:space="preserve"> </w:t>
      </w:r>
      <w:r w:rsidR="00CD3B77" w:rsidRPr="00767BA3">
        <w:rPr>
          <w:szCs w:val="24"/>
        </w:rPr>
        <w:t>граждан</w:t>
      </w:r>
      <w:r w:rsidRPr="00767BA3">
        <w:rPr>
          <w:szCs w:val="24"/>
        </w:rPr>
        <w:t xml:space="preserve"> </w:t>
      </w:r>
      <w:r w:rsidR="00CD3B77" w:rsidRPr="00767BA3">
        <w:rPr>
          <w:szCs w:val="24"/>
        </w:rPr>
        <w:t xml:space="preserve">(далее – Собрание) </w:t>
      </w:r>
      <w:proofErr w:type="gramStart"/>
      <w:r w:rsidRPr="00767BA3">
        <w:rPr>
          <w:szCs w:val="24"/>
        </w:rPr>
        <w:t xml:space="preserve">является высшим руководящим органом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и может</w:t>
      </w:r>
      <w:proofErr w:type="gramEnd"/>
      <w:r w:rsidRPr="00767BA3">
        <w:rPr>
          <w:szCs w:val="24"/>
        </w:rPr>
        <w:t xml:space="preserve"> созываться органами местного самоуправления муниципального образования</w:t>
      </w:r>
      <w:r w:rsidR="00B0017B" w:rsidRPr="00767BA3">
        <w:rPr>
          <w:szCs w:val="24"/>
        </w:rPr>
        <w:t xml:space="preserve"> «</w:t>
      </w:r>
      <w:sdt>
        <w:sdtPr>
          <w:rPr>
            <w:szCs w:val="24"/>
          </w:rPr>
          <w:alias w:val="Аннотация"/>
          <w:tag w:val=""/>
          <w:id w:val="-998729882"/>
          <w:placeholder>
            <w:docPart w:val="949284261FE8440B90E97B53F4760BC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rPr>
              <w:szCs w:val="24"/>
            </w:rPr>
            <w:t>муниципального образования «Гусевский городской округ» Калининградской области</w:t>
          </w:r>
        </w:sdtContent>
      </w:sdt>
      <w:r w:rsidRPr="00767BA3">
        <w:rPr>
          <w:szCs w:val="24"/>
        </w:rPr>
        <w:t xml:space="preserve">, органами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или инициативной группой жителей.</w:t>
      </w:r>
    </w:p>
    <w:p w14:paraId="19E3DED4" w14:textId="6ED2D203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t>Собрание</w:t>
      </w:r>
      <w:r w:rsidRPr="00767BA3">
        <w:rPr>
          <w:szCs w:val="24"/>
        </w:rPr>
        <w:t xml:space="preserve"> проводится не реже одного раза в год.</w:t>
      </w:r>
    </w:p>
    <w:p w14:paraId="55E82276" w14:textId="6FC4D082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rPr>
          <w:szCs w:val="24"/>
        </w:rPr>
        <w:t xml:space="preserve">В </w:t>
      </w:r>
      <w:r w:rsidRPr="00767BA3">
        <w:t>случае</w:t>
      </w:r>
      <w:r w:rsidRPr="00767BA3">
        <w:rPr>
          <w:szCs w:val="24"/>
        </w:rPr>
        <w:t xml:space="preserve"> созыва собрания инициативной группой, при наличии на данной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, численность инициативной группы не может быть меньше 10 процентов жителей территории.</w:t>
      </w:r>
    </w:p>
    <w:p w14:paraId="457EF297" w14:textId="28CFB5E0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t>Собрание</w:t>
      </w:r>
      <w:r w:rsidRPr="00767BA3">
        <w:rPr>
          <w:szCs w:val="24"/>
        </w:rPr>
        <w:t>, созванн</w:t>
      </w:r>
      <w:r w:rsidR="00CD3B77" w:rsidRPr="00767BA3">
        <w:rPr>
          <w:szCs w:val="24"/>
        </w:rPr>
        <w:t>ое</w:t>
      </w:r>
      <w:r w:rsidRPr="00767BA3">
        <w:rPr>
          <w:szCs w:val="24"/>
        </w:rPr>
        <w:t xml:space="preserve"> инициативной группой, проводится не позднее 30 дней после письменного обращения инициативной группы в исполнительный орган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. </w:t>
      </w:r>
    </w:p>
    <w:p w14:paraId="142EDED0" w14:textId="438124B9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767BA3">
        <w:t>Собрание</w:t>
      </w:r>
      <w:r w:rsidRPr="00767BA3">
        <w:rPr>
          <w:szCs w:val="24"/>
        </w:rPr>
        <w:t xml:space="preserve"> по вопросам организации и осуществления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 xml:space="preserve"> считается правомочным, если в нем принимают участие не менее одной трети жителей территории </w:t>
      </w:r>
      <w:r w:rsidR="00577896" w:rsidRPr="00767BA3">
        <w:rPr>
          <w:szCs w:val="24"/>
        </w:rPr>
        <w:t>ТОС</w:t>
      </w:r>
      <w:r w:rsidRPr="00767BA3">
        <w:rPr>
          <w:szCs w:val="24"/>
        </w:rPr>
        <w:t>, достигших шестнадцатилетнего возраста.</w:t>
      </w:r>
    </w:p>
    <w:p w14:paraId="2FE3C73F" w14:textId="706ED09E" w:rsidR="00A13118" w:rsidRPr="00767BA3" w:rsidRDefault="00EB500A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Администрация </w:t>
      </w:r>
      <w:r w:rsidRPr="00767BA3">
        <w:rPr>
          <w:szCs w:val="24"/>
        </w:rPr>
        <w:t>муниципального</w:t>
      </w:r>
      <w:r w:rsidRPr="00767BA3">
        <w:t xml:space="preserve"> образования </w:t>
      </w:r>
      <w:r w:rsidR="0012193B" w:rsidRPr="00767BA3">
        <w:t>«</w:t>
      </w:r>
      <w:sdt>
        <w:sdtPr>
          <w:alias w:val="Аннотация"/>
          <w:tag w:val=""/>
          <w:id w:val="2066225168"/>
          <w:placeholder>
            <w:docPart w:val="11D66046D07E4C1EB835FE6FDB64CF0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12193B" w:rsidRPr="00767BA3">
        <w:t xml:space="preserve"> </w:t>
      </w:r>
      <w:r w:rsidRPr="00767BA3">
        <w:t xml:space="preserve">и граждане, проживающие на территории </w:t>
      </w:r>
      <w:r w:rsidR="00577896" w:rsidRPr="00767BA3">
        <w:t>ТОС</w:t>
      </w:r>
      <w:r w:rsidRPr="00767BA3">
        <w:t xml:space="preserve">, уведомляются о проведении </w:t>
      </w:r>
      <w:r w:rsidR="00CD3B77" w:rsidRPr="00767BA3">
        <w:lastRenderedPageBreak/>
        <w:t>С</w:t>
      </w:r>
      <w:r w:rsidRPr="00767BA3">
        <w:t xml:space="preserve">обрания не </w:t>
      </w:r>
      <w:proofErr w:type="gramStart"/>
      <w:r w:rsidRPr="00767BA3">
        <w:t>позднее</w:t>
      </w:r>
      <w:proofErr w:type="gramEnd"/>
      <w:r w:rsidRPr="00767BA3">
        <w:t xml:space="preserve"> чем за 1</w:t>
      </w:r>
      <w:r w:rsidR="00D55C01" w:rsidRPr="00767BA3">
        <w:t>5</w:t>
      </w:r>
      <w:r w:rsidRPr="00767BA3">
        <w:t xml:space="preserve"> дней до дня п</w:t>
      </w:r>
      <w:r w:rsidR="009571F1" w:rsidRPr="00767BA3">
        <w:t>роведения собрания</w:t>
      </w:r>
      <w:r w:rsidRPr="00767BA3">
        <w:t>.</w:t>
      </w:r>
      <w:r w:rsidR="00926454" w:rsidRPr="00767BA3">
        <w:t xml:space="preserve"> Совет </w:t>
      </w:r>
      <w:r w:rsidR="00577896" w:rsidRPr="00767BA3">
        <w:t>ТОС</w:t>
      </w:r>
      <w:r w:rsidR="00926454" w:rsidRPr="00767BA3">
        <w:t xml:space="preserve"> </w:t>
      </w:r>
      <w:r w:rsidR="00A13118" w:rsidRPr="00767BA3">
        <w:t>уведомляет (</w:t>
      </w:r>
      <w:r w:rsidR="00926454" w:rsidRPr="00767BA3">
        <w:t>извещает</w:t>
      </w:r>
      <w:r w:rsidR="00A13118" w:rsidRPr="00767BA3">
        <w:t>)</w:t>
      </w:r>
      <w:r w:rsidR="00926454" w:rsidRPr="00767BA3">
        <w:t xml:space="preserve"> граждан о дате, месте, времени проведения и повестке </w:t>
      </w:r>
      <w:r w:rsidR="00A13118" w:rsidRPr="00767BA3">
        <w:t>любым разумным доступным способом, обеспечивающим подтверждение факта уведомления (извещения).</w:t>
      </w:r>
    </w:p>
    <w:p w14:paraId="107491B3" w14:textId="47733561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К исключительным полномочиям </w:t>
      </w:r>
      <w:r w:rsidR="00CD3B77" w:rsidRPr="00767BA3">
        <w:t>собрания граждан, осуществляющих территориальное общественное самоуправление на территории, указанной в п.</w:t>
      </w:r>
      <w:r w:rsidR="00CD3B77" w:rsidRPr="00767BA3">
        <w:fldChar w:fldCharType="begin"/>
      </w:r>
      <w:r w:rsidR="00CD3B77" w:rsidRPr="00767BA3">
        <w:instrText xml:space="preserve"> REF _Ref124862325 \r \h </w:instrText>
      </w:r>
      <w:r w:rsidR="00767BA3">
        <w:instrText xml:space="preserve"> \* MERGEFORMAT </w:instrText>
      </w:r>
      <w:r w:rsidR="00CD3B77" w:rsidRPr="00767BA3">
        <w:fldChar w:fldCharType="separate"/>
      </w:r>
      <w:r w:rsidR="00CD3B77" w:rsidRPr="00767BA3">
        <w:t>2</w:t>
      </w:r>
      <w:r w:rsidR="00CD3B77" w:rsidRPr="00767BA3">
        <w:fldChar w:fldCharType="end"/>
      </w:r>
      <w:r w:rsidR="00CD3B77" w:rsidRPr="00767BA3">
        <w:t xml:space="preserve"> настоящего Устава</w:t>
      </w:r>
      <w:r w:rsidRPr="00767BA3">
        <w:t>, относятся:</w:t>
      </w:r>
    </w:p>
    <w:p w14:paraId="63062ABC" w14:textId="3D4FC13F" w:rsidR="00BE51A2" w:rsidRPr="00767BA3" w:rsidRDefault="00BE51A2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установление </w:t>
      </w:r>
      <w:r w:rsidR="00AA425D" w:rsidRPr="00767BA3">
        <w:t xml:space="preserve">структуры и внесение изменений в </w:t>
      </w:r>
      <w:r w:rsidRPr="00767BA3">
        <w:t>структур</w:t>
      </w:r>
      <w:r w:rsidR="00AA425D" w:rsidRPr="00767BA3">
        <w:t>у</w:t>
      </w:r>
      <w:r w:rsidRPr="00767BA3">
        <w:t xml:space="preserve"> органов </w:t>
      </w:r>
      <w:r w:rsidR="00577896" w:rsidRPr="00767BA3">
        <w:t>ТОС</w:t>
      </w:r>
      <w:r w:rsidRPr="00767BA3">
        <w:t>;</w:t>
      </w:r>
    </w:p>
    <w:p w14:paraId="7EA25CAA" w14:textId="438D30EF" w:rsidR="00BE51A2" w:rsidRPr="00767BA3" w:rsidRDefault="00BE51A2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принятие Устава </w:t>
      </w:r>
      <w:r w:rsidR="00577896" w:rsidRPr="00767BA3">
        <w:t>ТОС</w:t>
      </w:r>
      <w:r w:rsidRPr="00767BA3">
        <w:t>, внесение в него изменений и дополнений;</w:t>
      </w:r>
    </w:p>
    <w:p w14:paraId="35C9D4F4" w14:textId="22FBC32C" w:rsidR="00BE51A2" w:rsidRPr="00767BA3" w:rsidRDefault="009571F1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избрание органов </w:t>
      </w:r>
      <w:r w:rsidR="00577896" w:rsidRPr="00767BA3">
        <w:t>ТОС</w:t>
      </w:r>
      <w:r w:rsidRPr="00767BA3">
        <w:t xml:space="preserve">, принятие решений о досрочном прекращении полномочий органов и членов органов </w:t>
      </w:r>
      <w:r w:rsidR="00577896" w:rsidRPr="00767BA3">
        <w:t>ТОС</w:t>
      </w:r>
      <w:r w:rsidR="00BE51A2" w:rsidRPr="00767BA3">
        <w:t>;</w:t>
      </w:r>
    </w:p>
    <w:p w14:paraId="1AFB5D66" w14:textId="240801F8" w:rsidR="00BE51A2" w:rsidRPr="00767BA3" w:rsidRDefault="00BE51A2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определение основных направлений деятельности </w:t>
      </w:r>
      <w:r w:rsidR="00577896" w:rsidRPr="00767BA3">
        <w:t>ТОС</w:t>
      </w:r>
      <w:r w:rsidRPr="00767BA3">
        <w:t>;</w:t>
      </w:r>
    </w:p>
    <w:p w14:paraId="383AD3D8" w14:textId="7166E510" w:rsidR="00BE51A2" w:rsidRPr="00767BA3" w:rsidRDefault="00BE51A2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>утверждение годового отчета и годового бухгалтерского баланса;</w:t>
      </w:r>
    </w:p>
    <w:p w14:paraId="43DDCB60" w14:textId="7E16BC3D" w:rsidR="00BE51A2" w:rsidRPr="00767BA3" w:rsidRDefault="00BE51A2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утверждение сметы доходов и расходов </w:t>
      </w:r>
      <w:r w:rsidR="00577896" w:rsidRPr="00767BA3">
        <w:t>ТОС</w:t>
      </w:r>
      <w:r w:rsidRPr="00767BA3">
        <w:t xml:space="preserve"> и отчет</w:t>
      </w:r>
      <w:proofErr w:type="gramStart"/>
      <w:r w:rsidRPr="00767BA3">
        <w:t>а о ее</w:t>
      </w:r>
      <w:proofErr w:type="gramEnd"/>
      <w:r w:rsidRPr="00767BA3">
        <w:t xml:space="preserve"> исполнении;</w:t>
      </w:r>
    </w:p>
    <w:p w14:paraId="2ED00DC6" w14:textId="5DC32C78" w:rsidR="00BE51A2" w:rsidRPr="00767BA3" w:rsidRDefault="00BE51A2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рассмотрение и утверждение отчетов о деятельности органов </w:t>
      </w:r>
      <w:r w:rsidR="00577896" w:rsidRPr="00767BA3">
        <w:t>ТОС</w:t>
      </w:r>
      <w:r w:rsidRPr="00767BA3">
        <w:t>;</w:t>
      </w:r>
    </w:p>
    <w:p w14:paraId="08A62E10" w14:textId="3D1F7DB6" w:rsidR="006D214F" w:rsidRPr="00767BA3" w:rsidRDefault="006D214F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>обсуждение инициативного проекта и принятие решения по вопросу о его одобрении</w:t>
      </w:r>
      <w:r w:rsidR="00F37587" w:rsidRPr="00767BA3">
        <w:t>;</w:t>
      </w:r>
    </w:p>
    <w:p w14:paraId="011D881E" w14:textId="1A03F086" w:rsidR="00185D62" w:rsidRPr="00767BA3" w:rsidRDefault="00F37587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принятие решения об участии </w:t>
      </w:r>
      <w:r w:rsidR="00577896" w:rsidRPr="00767BA3">
        <w:t>ТОС</w:t>
      </w:r>
      <w:r w:rsidRPr="00767BA3">
        <w:t xml:space="preserve"> в других некоммерческих организациях</w:t>
      </w:r>
      <w:r w:rsidR="00CD3B77" w:rsidRPr="00767BA3">
        <w:t>;</w:t>
      </w:r>
    </w:p>
    <w:p w14:paraId="5F57C3E3" w14:textId="77777777" w:rsidR="00CD3B77" w:rsidRPr="00767BA3" w:rsidRDefault="00CD3B77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>реорганизация и ликвидация ТОС;</w:t>
      </w:r>
    </w:p>
    <w:p w14:paraId="1D396213" w14:textId="32668807" w:rsidR="00052B20" w:rsidRPr="00767BA3" w:rsidRDefault="009563A6" w:rsidP="00DC57F0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установление </w:t>
      </w:r>
      <w:r w:rsidR="00B91615" w:rsidRPr="00767BA3">
        <w:t xml:space="preserve">при необходимости </w:t>
      </w:r>
      <w:r w:rsidRPr="00767BA3">
        <w:t xml:space="preserve">порядка вступления (принятия) членов (участников) в состав ТОС и выхода из него, права и обязанности (в том числе, имущественные) членов (участников) ТОС, а также </w:t>
      </w:r>
      <w:r w:rsidR="00052B20" w:rsidRPr="00767BA3">
        <w:t xml:space="preserve">принятие решений о размере и порядке уплаты </w:t>
      </w:r>
      <w:r w:rsidR="00CD3B77" w:rsidRPr="00767BA3">
        <w:t xml:space="preserve">участниками ТОС </w:t>
      </w:r>
      <w:r w:rsidR="00052B20" w:rsidRPr="00767BA3">
        <w:t>членских и иных имущественных взносов.</w:t>
      </w:r>
    </w:p>
    <w:p w14:paraId="54C9FA35" w14:textId="60161E1B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Решения </w:t>
      </w:r>
      <w:r w:rsidR="00E870E0" w:rsidRPr="00767BA3">
        <w:t>Собрания</w:t>
      </w:r>
      <w:r w:rsidRPr="00767BA3">
        <w:t xml:space="preserve"> </w:t>
      </w:r>
      <w:r w:rsidR="00E870E0" w:rsidRPr="00767BA3">
        <w:t xml:space="preserve">граждан </w:t>
      </w:r>
      <w:r w:rsidRPr="00767BA3">
        <w:t>принимаются открытым голосованием, простым большинством</w:t>
      </w:r>
      <w:r w:rsidR="00052B20" w:rsidRPr="00767BA3">
        <w:t xml:space="preserve"> голосов присутствующих </w:t>
      </w:r>
      <w:r w:rsidR="00E870E0" w:rsidRPr="00767BA3">
        <w:t>граждан – участников ТОС</w:t>
      </w:r>
      <w:r w:rsidR="00052B20" w:rsidRPr="00767BA3">
        <w:t xml:space="preserve">, </w:t>
      </w:r>
      <w:proofErr w:type="gramStart"/>
      <w:r w:rsidR="009726A7" w:rsidRPr="00767BA3">
        <w:t>оформляются протоколом и в течение 10 дней доводятся</w:t>
      </w:r>
      <w:proofErr w:type="gramEnd"/>
      <w:r w:rsidR="009726A7" w:rsidRPr="00767BA3">
        <w:t xml:space="preserve"> до сведения органов местного самоуправления муниципального образования</w:t>
      </w:r>
      <w:r w:rsidR="0012193B" w:rsidRPr="00767BA3">
        <w:t xml:space="preserve"> «</w:t>
      </w:r>
      <w:sdt>
        <w:sdtPr>
          <w:alias w:val="Аннотация"/>
          <w:tag w:val=""/>
          <w:id w:val="-2094540232"/>
          <w:placeholder>
            <w:docPart w:val="89992D680F90402D92268FBC9A52E80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355D2A">
        <w:t xml:space="preserve"> </w:t>
      </w:r>
      <w:r w:rsidRPr="00767BA3">
        <w:t xml:space="preserve">Решения </w:t>
      </w:r>
      <w:r w:rsidR="00E870E0" w:rsidRPr="00767BA3">
        <w:t xml:space="preserve">Собрания </w:t>
      </w:r>
      <w:r w:rsidRPr="00767BA3">
        <w:t xml:space="preserve">по вопросам </w:t>
      </w:r>
      <w:r w:rsidR="00E870E0" w:rsidRPr="00767BA3">
        <w:t xml:space="preserve">его </w:t>
      </w:r>
      <w:r w:rsidRPr="00767BA3">
        <w:t>исключительной компетенции принимаются 2/3 голосов присутствующих</w:t>
      </w:r>
      <w:r w:rsidR="00185D62" w:rsidRPr="00767BA3">
        <w:t xml:space="preserve"> </w:t>
      </w:r>
      <w:r w:rsidR="00E870E0" w:rsidRPr="00767BA3">
        <w:t>граждан – участников ТОС</w:t>
      </w:r>
      <w:r w:rsidRPr="00767BA3">
        <w:t>.</w:t>
      </w:r>
    </w:p>
    <w:p w14:paraId="2F5C6812" w14:textId="57BEA1BF" w:rsidR="009726A7" w:rsidRPr="00767BA3" w:rsidRDefault="00052B20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Решения </w:t>
      </w:r>
      <w:r w:rsidR="00E870E0" w:rsidRPr="00767BA3">
        <w:t>Собрания</w:t>
      </w:r>
      <w:r w:rsidR="009726A7" w:rsidRPr="00767BA3">
        <w:t xml:space="preserve">, принимаемые в пределах действующего законодательства и своих полномочий, для органов власти </w:t>
      </w:r>
      <w:r w:rsidR="00E870E0" w:rsidRPr="00767BA3">
        <w:t xml:space="preserve">и местного самоуправления, </w:t>
      </w:r>
      <w:r w:rsidR="009726A7" w:rsidRPr="00767BA3">
        <w:t xml:space="preserve">граждан, проживающих на территории </w:t>
      </w:r>
      <w:r w:rsidR="00577896" w:rsidRPr="00767BA3">
        <w:t>ТОС</w:t>
      </w:r>
      <w:r w:rsidR="009726A7" w:rsidRPr="00767BA3">
        <w:t>, носят рекомендательный характер.</w:t>
      </w:r>
    </w:p>
    <w:p w14:paraId="4AC8E750" w14:textId="2CAB1946" w:rsidR="009726A7" w:rsidRPr="00767BA3" w:rsidRDefault="00974BFA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Решения </w:t>
      </w:r>
      <w:r w:rsidR="00E870E0" w:rsidRPr="00767BA3">
        <w:t>Собрания</w:t>
      </w:r>
      <w:r w:rsidR="009726A7" w:rsidRPr="00767BA3">
        <w:t xml:space="preserve"> для органов </w:t>
      </w:r>
      <w:r w:rsidR="00577896" w:rsidRPr="00767BA3">
        <w:t>ТОС</w:t>
      </w:r>
      <w:r w:rsidR="009726A7" w:rsidRPr="00767BA3">
        <w:t xml:space="preserve"> носят обязательный характер.</w:t>
      </w:r>
    </w:p>
    <w:p w14:paraId="01763A48" w14:textId="4E0C4F97" w:rsidR="009726A7" w:rsidRPr="00767BA3" w:rsidRDefault="009726A7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Решения, принимаемые на </w:t>
      </w:r>
      <w:proofErr w:type="gramStart"/>
      <w:r w:rsidR="00E870E0" w:rsidRPr="00767BA3">
        <w:t>Собрании</w:t>
      </w:r>
      <w:proofErr w:type="gramEnd"/>
      <w:r w:rsidRPr="00767BA3">
        <w:t>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14:paraId="63909F30" w14:textId="686F4B43" w:rsidR="00BE51A2" w:rsidRPr="00767BA3" w:rsidRDefault="00BE51A2" w:rsidP="00777A4A">
      <w:pPr>
        <w:pStyle w:val="1"/>
        <w:spacing w:before="60" w:after="0"/>
        <w:ind w:left="357" w:hanging="357"/>
      </w:pPr>
      <w:bookmarkStart w:id="14" w:name="_Toc130998133"/>
      <w:r w:rsidRPr="00767BA3">
        <w:lastRenderedPageBreak/>
        <w:t xml:space="preserve">Порядок формирования, прекращения полномочий, права и обязанности, срок полномочий органов </w:t>
      </w:r>
      <w:r w:rsidR="00577896" w:rsidRPr="00767BA3">
        <w:t>ТОС</w:t>
      </w:r>
      <w:bookmarkEnd w:id="14"/>
    </w:p>
    <w:p w14:paraId="3E37EFC5" w14:textId="0C5CFDBC" w:rsidR="00BE51A2" w:rsidRPr="00767BA3" w:rsidRDefault="004E2A0C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Для </w:t>
      </w:r>
      <w:r w:rsidR="00BE51A2" w:rsidRPr="00767BA3">
        <w:t xml:space="preserve">организации и непосредственной реализации направлений деятельности, принятых на себя </w:t>
      </w:r>
      <w:r w:rsidR="00577896" w:rsidRPr="00767BA3">
        <w:t>ТОС</w:t>
      </w:r>
      <w:r w:rsidR="00974BFA" w:rsidRPr="00767BA3">
        <w:t xml:space="preserve">, </w:t>
      </w:r>
      <w:r w:rsidR="00E870E0" w:rsidRPr="00767BA3">
        <w:t>С</w:t>
      </w:r>
      <w:r w:rsidR="00974BFA" w:rsidRPr="00767BA3">
        <w:t>обрание</w:t>
      </w:r>
      <w:r w:rsidR="00BE51A2" w:rsidRPr="00767BA3">
        <w:t xml:space="preserve"> избирает коллегиальный исполнительный орган – </w:t>
      </w:r>
      <w:r w:rsidR="00D55C01" w:rsidRPr="00767BA3">
        <w:t xml:space="preserve">Совет </w:t>
      </w:r>
      <w:r w:rsidR="00577896" w:rsidRPr="00767BA3">
        <w:t>ТОС</w:t>
      </w:r>
      <w:r w:rsidR="00A352E3" w:rsidRPr="00767BA3">
        <w:t xml:space="preserve"> (далее – Совет)</w:t>
      </w:r>
      <w:r w:rsidR="00D55C01" w:rsidRPr="00767BA3">
        <w:t>.</w:t>
      </w:r>
    </w:p>
    <w:p w14:paraId="1BC55C37" w14:textId="20BC8679" w:rsidR="00BE51A2" w:rsidRPr="00767BA3" w:rsidRDefault="00D55C01" w:rsidP="000D36B4">
      <w:pPr>
        <w:pStyle w:val="a8"/>
        <w:tabs>
          <w:tab w:val="left" w:pos="993"/>
        </w:tabs>
        <w:ind w:left="0" w:firstLine="567"/>
        <w:jc w:val="both"/>
      </w:pPr>
      <w:r w:rsidRPr="006E0ACC">
        <w:rPr>
          <w:highlight w:val="yellow"/>
        </w:rPr>
        <w:t>Совет</w:t>
      </w:r>
      <w:r w:rsidR="00BE51A2" w:rsidRPr="006E0ACC">
        <w:rPr>
          <w:highlight w:val="yellow"/>
        </w:rPr>
        <w:t xml:space="preserve"> состоит из </w:t>
      </w:r>
      <w:r w:rsidR="00D2334E" w:rsidRPr="006E0ACC">
        <w:rPr>
          <w:highlight w:val="yellow"/>
        </w:rPr>
        <w:t>3</w:t>
      </w:r>
      <w:r w:rsidR="00BE51A2" w:rsidRPr="006E0ACC">
        <w:rPr>
          <w:highlight w:val="yellow"/>
        </w:rPr>
        <w:t xml:space="preserve"> человек.</w:t>
      </w:r>
      <w:r w:rsidR="008C1285" w:rsidRPr="006E0ACC">
        <w:rPr>
          <w:highlight w:val="yellow"/>
        </w:rPr>
        <w:t xml:space="preserve"> </w:t>
      </w:r>
      <w:r w:rsidR="00A352E3" w:rsidRPr="006E0ACC">
        <w:rPr>
          <w:highlight w:val="yellow"/>
        </w:rPr>
        <w:t>Совет</w:t>
      </w:r>
      <w:r w:rsidR="00BE51A2" w:rsidRPr="006E0ACC">
        <w:rPr>
          <w:highlight w:val="yellow"/>
        </w:rPr>
        <w:t xml:space="preserve"> избирается открытым голосованием на срок пять лет</w:t>
      </w:r>
      <w:r w:rsidR="00E870E0" w:rsidRPr="006E0ACC">
        <w:rPr>
          <w:highlight w:val="yellow"/>
        </w:rPr>
        <w:t>.</w:t>
      </w:r>
      <w:r w:rsidR="00E870E0" w:rsidRPr="00767BA3">
        <w:t xml:space="preserve"> Избранными в Совет считаются граждане – участники ТОС</w:t>
      </w:r>
      <w:r w:rsidR="00BE51A2" w:rsidRPr="00767BA3">
        <w:t xml:space="preserve">, получившие 2/3 голосов </w:t>
      </w:r>
      <w:r w:rsidR="00E870E0" w:rsidRPr="00767BA3">
        <w:t>от числа присутствующих на Собрании граждан</w:t>
      </w:r>
      <w:r w:rsidR="00BE51A2" w:rsidRPr="00767BA3">
        <w:t>.</w:t>
      </w:r>
      <w:r w:rsidR="00540BBD" w:rsidRPr="00767BA3">
        <w:t xml:space="preserve"> </w:t>
      </w:r>
      <w:r w:rsidR="00977064" w:rsidRPr="00767BA3">
        <w:t>Совет</w:t>
      </w:r>
      <w:r w:rsidR="00BE51A2" w:rsidRPr="00767BA3">
        <w:t xml:space="preserve"> подотчетен</w:t>
      </w:r>
      <w:r w:rsidR="00E870E0" w:rsidRPr="00767BA3">
        <w:t xml:space="preserve"> С</w:t>
      </w:r>
      <w:r w:rsidR="00BE51A2" w:rsidRPr="00767BA3">
        <w:t>обранию</w:t>
      </w:r>
      <w:r w:rsidR="00E870E0" w:rsidRPr="00767BA3">
        <w:t>,</w:t>
      </w:r>
      <w:r w:rsidR="00BE51A2" w:rsidRPr="00767BA3">
        <w:t xml:space="preserve"> отчитывается о </w:t>
      </w:r>
      <w:proofErr w:type="gramStart"/>
      <w:r w:rsidR="00BE51A2" w:rsidRPr="00767BA3">
        <w:t>своей</w:t>
      </w:r>
      <w:proofErr w:type="gramEnd"/>
      <w:r w:rsidR="00BE51A2" w:rsidRPr="00767BA3">
        <w:t xml:space="preserve"> работе не реже одного раза в год.</w:t>
      </w:r>
      <w:r w:rsidR="00540BBD" w:rsidRPr="00767BA3">
        <w:t xml:space="preserve"> </w:t>
      </w:r>
      <w:r w:rsidR="00BE51A2" w:rsidRPr="00767BA3">
        <w:t xml:space="preserve">Руководителем </w:t>
      </w:r>
      <w:r w:rsidR="00977064" w:rsidRPr="00767BA3">
        <w:t>Совета</w:t>
      </w:r>
      <w:r w:rsidR="00BE51A2" w:rsidRPr="00767BA3">
        <w:t xml:space="preserve"> является председатель </w:t>
      </w:r>
      <w:r w:rsidR="00977064" w:rsidRPr="00767BA3">
        <w:t>Совета</w:t>
      </w:r>
      <w:r w:rsidR="00BE51A2" w:rsidRPr="00767BA3">
        <w:t xml:space="preserve">, избранный </w:t>
      </w:r>
      <w:r w:rsidR="00E870E0" w:rsidRPr="00767BA3">
        <w:t xml:space="preserve">из состава Совета непосредственно на </w:t>
      </w:r>
      <w:proofErr w:type="gramStart"/>
      <w:r w:rsidR="00E870E0" w:rsidRPr="00767BA3">
        <w:t>Собрании</w:t>
      </w:r>
      <w:proofErr w:type="gramEnd"/>
      <w:r w:rsidR="00BE51A2" w:rsidRPr="00767BA3">
        <w:t>.</w:t>
      </w:r>
      <w:r w:rsidR="008C1285" w:rsidRPr="00767BA3">
        <w:t xml:space="preserve"> </w:t>
      </w:r>
      <w:r w:rsidR="00450AED" w:rsidRPr="00767BA3">
        <w:t xml:space="preserve">Председатель Совета ТОС избирается </w:t>
      </w:r>
      <w:r w:rsidR="00F8205A" w:rsidRPr="00767BA3">
        <w:t>2/3 голосов от числа присутствующих на Собрании граждан</w:t>
      </w:r>
      <w:r w:rsidR="00450AED" w:rsidRPr="00767BA3">
        <w:t>.</w:t>
      </w:r>
    </w:p>
    <w:p w14:paraId="7D6F5EA7" w14:textId="29821109" w:rsidR="00BE51A2" w:rsidRPr="00767BA3" w:rsidRDefault="00977064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>Совет</w:t>
      </w:r>
      <w:r w:rsidR="00BE51A2" w:rsidRPr="00767BA3">
        <w:t xml:space="preserve"> может быть досрочно </w:t>
      </w:r>
      <w:proofErr w:type="gramStart"/>
      <w:r w:rsidR="00BE51A2" w:rsidRPr="00767BA3">
        <w:t>переизбран</w:t>
      </w:r>
      <w:proofErr w:type="gramEnd"/>
      <w:r w:rsidR="00BE51A2" w:rsidRPr="00767BA3">
        <w:t xml:space="preserve"> по решению </w:t>
      </w:r>
      <w:r w:rsidR="00450AED" w:rsidRPr="00767BA3">
        <w:t>С</w:t>
      </w:r>
      <w:r w:rsidR="00BE51A2" w:rsidRPr="00767BA3">
        <w:t xml:space="preserve">обрания в случае выражения ему недоверия со стороны жителей территории </w:t>
      </w:r>
      <w:r w:rsidR="00450AED" w:rsidRPr="00767BA3">
        <w:t>ТОС</w:t>
      </w:r>
      <w:r w:rsidR="00BE51A2" w:rsidRPr="00767BA3">
        <w:t xml:space="preserve"> и в иных случаях, предусмотренных законодательством. Избрание новых членов </w:t>
      </w:r>
      <w:r w:rsidRPr="00767BA3">
        <w:t>Совета</w:t>
      </w:r>
      <w:r w:rsidR="00BE51A2" w:rsidRPr="00767BA3">
        <w:t xml:space="preserve"> проводится в порядке, предусмотренном настоящим Уставом.</w:t>
      </w:r>
    </w:p>
    <w:p w14:paraId="348F211C" w14:textId="6EA24AE8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Заседания </w:t>
      </w:r>
      <w:r w:rsidR="00977064" w:rsidRPr="00767BA3">
        <w:t>Совета</w:t>
      </w:r>
      <w:r w:rsidRPr="00767BA3">
        <w:t xml:space="preserve"> проводятся по мере </w:t>
      </w:r>
      <w:r w:rsidR="008C1285" w:rsidRPr="00767BA3">
        <w:t xml:space="preserve">необходимости, но не реже двух </w:t>
      </w:r>
      <w:r w:rsidRPr="00767BA3">
        <w:t xml:space="preserve">раз в год. Заседание считается правомочным, если в нем принимают участие не менее половины членов </w:t>
      </w:r>
      <w:r w:rsidR="00977064" w:rsidRPr="00767BA3">
        <w:t>Совета</w:t>
      </w:r>
      <w:r w:rsidRPr="00767BA3">
        <w:t>. Решения оформляются протоколом, который подписывается председателем и секретарем</w:t>
      </w:r>
      <w:r w:rsidR="00450AED" w:rsidRPr="00767BA3">
        <w:t xml:space="preserve"> заседания Совета</w:t>
      </w:r>
      <w:r w:rsidRPr="00767BA3">
        <w:t>.</w:t>
      </w:r>
    </w:p>
    <w:p w14:paraId="3AB0333E" w14:textId="77777777" w:rsidR="00450AED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Деятельность </w:t>
      </w:r>
      <w:r w:rsidR="00977064" w:rsidRPr="00767BA3">
        <w:t>Совета</w:t>
      </w:r>
      <w:r w:rsidRPr="00767BA3">
        <w:t xml:space="preserve"> осуществляется в соответствии с программой </w:t>
      </w:r>
      <w:r w:rsidR="00450AED" w:rsidRPr="00767BA3">
        <w:t xml:space="preserve">(планом) деятельности </w:t>
      </w:r>
      <w:r w:rsidR="00577896" w:rsidRPr="00767BA3">
        <w:t>ТОС</w:t>
      </w:r>
      <w:r w:rsidRPr="00767BA3">
        <w:t xml:space="preserve">, </w:t>
      </w:r>
      <w:r w:rsidR="00450AED" w:rsidRPr="00767BA3">
        <w:t>составленной с учетом предложений жителей территории ТОС и органов местного самоуправления и утвержденной Собранием.</w:t>
      </w:r>
    </w:p>
    <w:p w14:paraId="029739E0" w14:textId="1F568009" w:rsidR="00BE51A2" w:rsidRPr="00767BA3" w:rsidRDefault="00977064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>Совет</w:t>
      </w:r>
      <w:r w:rsidR="00BE51A2" w:rsidRPr="00767BA3">
        <w:t xml:space="preserve"> представляет интересы жителей</w:t>
      </w:r>
      <w:r w:rsidR="00450AED" w:rsidRPr="00767BA3">
        <w:t xml:space="preserve"> территории ТОС</w:t>
      </w:r>
      <w:r w:rsidR="00BE51A2" w:rsidRPr="00767BA3">
        <w:t xml:space="preserve">, обеспечивает исполнение решений, принятых </w:t>
      </w:r>
      <w:r w:rsidR="00450AED" w:rsidRPr="00767BA3">
        <w:t>Собранием</w:t>
      </w:r>
      <w:r w:rsidR="00BE51A2" w:rsidRPr="00767BA3">
        <w:t>.</w:t>
      </w:r>
    </w:p>
    <w:p w14:paraId="7E93F80D" w14:textId="516B168C" w:rsidR="00BE51A2" w:rsidRPr="00767BA3" w:rsidRDefault="00977064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>Совет</w:t>
      </w:r>
      <w:r w:rsidR="00BE51A2" w:rsidRPr="00767BA3">
        <w:t xml:space="preserve"> может осуществлять хозяйственную деятельность по содержанию жилищного фонда, благоустройству территории </w:t>
      </w:r>
      <w:r w:rsidR="00577896" w:rsidRPr="00767BA3">
        <w:t>ТОС</w:t>
      </w:r>
      <w:r w:rsidR="00BE51A2" w:rsidRPr="00767BA3">
        <w:t>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14:paraId="02A7C6F7" w14:textId="4468A7BC" w:rsidR="003A67E1" w:rsidRPr="00767BA3" w:rsidRDefault="00977064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>Совет</w:t>
      </w:r>
      <w:r w:rsidR="00BE51A2" w:rsidRPr="00767BA3">
        <w:t xml:space="preserve">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актов.</w:t>
      </w:r>
    </w:p>
    <w:p w14:paraId="4C85D4BD" w14:textId="57A296FA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В пределах полномочий, определенных настоящим уставом, </w:t>
      </w:r>
      <w:r w:rsidR="00977064" w:rsidRPr="00767BA3">
        <w:t>Совет</w:t>
      </w:r>
      <w:r w:rsidRPr="00767BA3">
        <w:t xml:space="preserve"> имеет право:</w:t>
      </w:r>
    </w:p>
    <w:p w14:paraId="453F4029" w14:textId="6D59ADFD" w:rsidR="00BE51A2" w:rsidRPr="00767BA3" w:rsidRDefault="00BE51A2" w:rsidP="00450AED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созывать </w:t>
      </w:r>
      <w:r w:rsidR="00450AED" w:rsidRPr="00767BA3">
        <w:t>Собрания</w:t>
      </w:r>
      <w:r w:rsidRPr="00767BA3">
        <w:t xml:space="preserve"> для рассмотрения вопросов </w:t>
      </w:r>
      <w:r w:rsidR="00450AED" w:rsidRPr="00767BA3">
        <w:t>территориального общественного самоуправления</w:t>
      </w:r>
      <w:r w:rsidRPr="00767BA3">
        <w:t>, содейств</w:t>
      </w:r>
      <w:r w:rsidR="00450AED" w:rsidRPr="00767BA3">
        <w:t>ия развитию</w:t>
      </w:r>
      <w:r w:rsidRPr="00767BA3">
        <w:t xml:space="preserve"> форм гражданской активности населения;</w:t>
      </w:r>
    </w:p>
    <w:p w14:paraId="268D3525" w14:textId="429CAE87" w:rsidR="00BE51A2" w:rsidRPr="00767BA3" w:rsidRDefault="00BE51A2" w:rsidP="00450AED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lastRenderedPageBreak/>
        <w:t>заключать договоры и соглашения с органами местного самоуправления, а также с другими организациями</w:t>
      </w:r>
      <w:r w:rsidR="00450AED" w:rsidRPr="00767BA3">
        <w:t>,</w:t>
      </w:r>
      <w:r w:rsidRPr="00767BA3">
        <w:t xml:space="preserve"> независимо от форм собственности</w:t>
      </w:r>
      <w:r w:rsidR="00450AED" w:rsidRPr="00767BA3">
        <w:t>, в установленном законом порядке</w:t>
      </w:r>
      <w:r w:rsidRPr="00767BA3">
        <w:t>;</w:t>
      </w:r>
    </w:p>
    <w:p w14:paraId="123C9487" w14:textId="03DEFB9D" w:rsidR="00BE51A2" w:rsidRPr="00767BA3" w:rsidRDefault="00BE51A2" w:rsidP="00450AED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территории</w:t>
      </w:r>
      <w:r w:rsidR="00450AED" w:rsidRPr="00767BA3">
        <w:t xml:space="preserve"> ТОС</w:t>
      </w:r>
      <w:r w:rsidRPr="00767BA3">
        <w:t>;</w:t>
      </w:r>
    </w:p>
    <w:p w14:paraId="391AA87B" w14:textId="49457114" w:rsidR="00BE51A2" w:rsidRPr="00767BA3" w:rsidRDefault="00BE51A2" w:rsidP="00450AED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распоряжаться материальными и финансовыми средствами, переданными органам </w:t>
      </w:r>
      <w:r w:rsidR="00577896" w:rsidRPr="00767BA3">
        <w:t>ТОС</w:t>
      </w:r>
      <w:r w:rsidRPr="00767BA3">
        <w:t>;</w:t>
      </w:r>
    </w:p>
    <w:p w14:paraId="4EBE3B51" w14:textId="54EA6CCC" w:rsidR="00BE51A2" w:rsidRPr="00767BA3" w:rsidRDefault="00BE51A2" w:rsidP="00B47ED5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организаций;</w:t>
      </w:r>
    </w:p>
    <w:p w14:paraId="74D7A506" w14:textId="42165885" w:rsidR="00BE51A2" w:rsidRPr="00767BA3" w:rsidRDefault="00BE51A2" w:rsidP="004812D1">
      <w:pPr>
        <w:pStyle w:val="a8"/>
        <w:numPr>
          <w:ilvl w:val="0"/>
          <w:numId w:val="5"/>
        </w:numPr>
        <w:ind w:left="0" w:firstLine="426"/>
        <w:jc w:val="both"/>
      </w:pPr>
      <w:proofErr w:type="gramStart"/>
      <w:r w:rsidRPr="00767BA3">
        <w:t>объединять на добровольных началах собственные средства и средства юридических лиц, граждан, общественных объединений для содержания различных объектов коммунально</w:t>
      </w:r>
      <w:r w:rsidR="00BC30CB" w:rsidRPr="00767BA3">
        <w:t>-</w:t>
      </w:r>
      <w:r w:rsidRPr="00767BA3">
        <w:t>бытового обслуживания, комплексного обслуживания социально</w:t>
      </w:r>
      <w:r w:rsidR="00BC30CB" w:rsidRPr="00767BA3">
        <w:t>-</w:t>
      </w:r>
      <w:r w:rsidRPr="00767BA3">
        <w:t>культурного назначения;</w:t>
      </w:r>
      <w:proofErr w:type="gramEnd"/>
    </w:p>
    <w:p w14:paraId="1849621E" w14:textId="77777777" w:rsidR="004812D1" w:rsidRPr="00767BA3" w:rsidRDefault="00BE51A2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определять в соответствии </w:t>
      </w:r>
      <w:proofErr w:type="gramStart"/>
      <w:r w:rsidRPr="00767BA3">
        <w:t>со</w:t>
      </w:r>
      <w:proofErr w:type="gramEnd"/>
      <w:r w:rsidRPr="00767BA3">
        <w:t xml:space="preserve"> </w:t>
      </w:r>
      <w:r w:rsidR="00A53364" w:rsidRPr="00767BA3">
        <w:t>У</w:t>
      </w:r>
      <w:r w:rsidRPr="00767BA3">
        <w:t xml:space="preserve">ставом </w:t>
      </w:r>
      <w:r w:rsidR="004812D1" w:rsidRPr="00767BA3">
        <w:t xml:space="preserve">ТОС </w:t>
      </w:r>
      <w:r w:rsidRPr="00767BA3">
        <w:t>штаты и порядок оплаты труда работников орган</w:t>
      </w:r>
      <w:r w:rsidR="004812D1" w:rsidRPr="00767BA3">
        <w:t>ов</w:t>
      </w:r>
      <w:r w:rsidRPr="00767BA3">
        <w:t xml:space="preserve"> </w:t>
      </w:r>
      <w:r w:rsidR="00577896" w:rsidRPr="00767BA3">
        <w:t>ТОС</w:t>
      </w:r>
      <w:r w:rsidRPr="00767BA3">
        <w:t xml:space="preserve"> </w:t>
      </w:r>
      <w:r w:rsidR="004812D1" w:rsidRPr="00767BA3">
        <w:t>в пределах утвержденных Собранием смет (бюджетов) деятельности ТОС.</w:t>
      </w:r>
    </w:p>
    <w:p w14:paraId="0C11A07E" w14:textId="5245CF12" w:rsidR="00BE51A2" w:rsidRPr="00767BA3" w:rsidRDefault="00BE51A2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принимать решения о вступлении </w:t>
      </w:r>
      <w:r w:rsidR="00577896" w:rsidRPr="00767BA3">
        <w:t>ТОС</w:t>
      </w:r>
      <w:r w:rsidRPr="00767BA3">
        <w:t xml:space="preserve"> в союзы (ассоциации);</w:t>
      </w:r>
    </w:p>
    <w:p w14:paraId="1B46A631" w14:textId="677D032E" w:rsidR="00BE51A2" w:rsidRPr="00767BA3" w:rsidRDefault="00BE51A2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>реализовывать другие полномочия, не противоречащие действующему законодательству и настоящему Уставу.</w:t>
      </w:r>
    </w:p>
    <w:p w14:paraId="006263EC" w14:textId="73547D56" w:rsidR="00BE51A2" w:rsidRPr="00767BA3" w:rsidRDefault="00977064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>Совет</w:t>
      </w:r>
      <w:r w:rsidR="00BE51A2" w:rsidRPr="00767BA3">
        <w:t xml:space="preserve"> на основе заключенных с органами местного самоуправления договоров вправе;</w:t>
      </w:r>
    </w:p>
    <w:p w14:paraId="599FF819" w14:textId="587BC26E" w:rsidR="00BE51A2" w:rsidRPr="00767BA3" w:rsidRDefault="00977064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proofErr w:type="gramStart"/>
      <w:r w:rsidR="00BE51A2" w:rsidRPr="00767BA3">
        <w:t>организовывать и проводить</w:t>
      </w:r>
      <w:proofErr w:type="gramEnd"/>
      <w:r w:rsidR="00BE51A2" w:rsidRPr="00767BA3">
        <w:t xml:space="preserve"> на территории </w:t>
      </w:r>
      <w:r w:rsidR="00577896" w:rsidRPr="00767BA3">
        <w:t>ТОС</w:t>
      </w:r>
      <w:r w:rsidR="00BE51A2" w:rsidRPr="00767BA3">
        <w:t xml:space="preserve"> работы по обслуживанию, текущему ремонту зданий и благоустройству дворовых территорий (в том числе</w:t>
      </w:r>
      <w:r w:rsidR="004812D1" w:rsidRPr="00767BA3">
        <w:t>,</w:t>
      </w:r>
      <w:r w:rsidR="00BE51A2" w:rsidRPr="00767BA3">
        <w:t xml:space="preserve"> силами граждан при их добровольном согласии), привлекать для этих целей юридические и физические лица;</w:t>
      </w:r>
    </w:p>
    <w:p w14:paraId="68FDCD18" w14:textId="13BA2041" w:rsidR="00BE51A2" w:rsidRPr="00767BA3" w:rsidRDefault="00977064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выступать заказчиком в проведении строительных </w:t>
      </w:r>
      <w:r w:rsidR="004812D1" w:rsidRPr="00767BA3">
        <w:t xml:space="preserve">и ремонтных </w:t>
      </w:r>
      <w:r w:rsidR="00BE51A2" w:rsidRPr="00767BA3">
        <w:t xml:space="preserve">работ, работ по благоустройству, осуществляемых в пределах установленных границ </w:t>
      </w:r>
      <w:r w:rsidR="00577896" w:rsidRPr="00767BA3">
        <w:t>ТОС</w:t>
      </w:r>
      <w:r w:rsidR="00BE51A2" w:rsidRPr="00767BA3">
        <w:t xml:space="preserve"> за счет средств </w:t>
      </w:r>
      <w:r w:rsidR="00577896" w:rsidRPr="00767BA3">
        <w:t>ТОС</w:t>
      </w:r>
      <w:r w:rsidR="00BE51A2" w:rsidRPr="00767BA3">
        <w:t xml:space="preserve"> и иных </w:t>
      </w:r>
      <w:r w:rsidR="004812D1" w:rsidRPr="00767BA3">
        <w:t>сре</w:t>
      </w:r>
      <w:proofErr w:type="gramStart"/>
      <w:r w:rsidR="004812D1" w:rsidRPr="00767BA3">
        <w:t>дств</w:t>
      </w:r>
      <w:r w:rsidR="00BE51A2" w:rsidRPr="00767BA3">
        <w:t xml:space="preserve"> в п</w:t>
      </w:r>
      <w:proofErr w:type="gramEnd"/>
      <w:r w:rsidR="00BE51A2" w:rsidRPr="00767BA3">
        <w:t>орядке, установленном действующим законодательством;</w:t>
      </w:r>
    </w:p>
    <w:p w14:paraId="6BB1FD2A" w14:textId="3D22FBAE" w:rsidR="00BE51A2" w:rsidRPr="00767BA3" w:rsidRDefault="00977064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>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14:paraId="04C34789" w14:textId="3A3B6BF3" w:rsidR="00BE51A2" w:rsidRPr="00767BA3" w:rsidRDefault="00753C7E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Совет </w:t>
      </w:r>
      <w:r w:rsidR="00577896" w:rsidRPr="00767BA3">
        <w:t>ТОС</w:t>
      </w:r>
      <w:r w:rsidRPr="00767BA3">
        <w:t xml:space="preserve"> возглавляет председатель</w:t>
      </w:r>
      <w:r w:rsidR="004812D1" w:rsidRPr="00767BA3">
        <w:t xml:space="preserve"> Совета (далее – Председатель)</w:t>
      </w:r>
      <w:r w:rsidRPr="00767BA3">
        <w:t xml:space="preserve">. </w:t>
      </w:r>
      <w:r w:rsidR="00BE51A2" w:rsidRPr="00767BA3">
        <w:t>Председатель представляет интересы населения, проживающего на территории</w:t>
      </w:r>
      <w:r w:rsidR="004812D1" w:rsidRPr="00767BA3">
        <w:t xml:space="preserve"> ТОС</w:t>
      </w:r>
      <w:r w:rsidR="00BE51A2" w:rsidRPr="00767BA3">
        <w:t xml:space="preserve">, </w:t>
      </w:r>
      <w:r w:rsidR="004812D1" w:rsidRPr="00767BA3">
        <w:t>организует исполнение решений Собрания граждан в рамках деятельности Совета</w:t>
      </w:r>
      <w:r w:rsidR="00BE51A2" w:rsidRPr="00767BA3">
        <w:t>.</w:t>
      </w:r>
    </w:p>
    <w:p w14:paraId="529C0CEA" w14:textId="69159DA8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Во исполнение возложенных на </w:t>
      </w:r>
      <w:r w:rsidR="00753C7E" w:rsidRPr="00767BA3">
        <w:t>Совет</w:t>
      </w:r>
      <w:r w:rsidRPr="00767BA3">
        <w:t xml:space="preserve"> задач</w:t>
      </w:r>
      <w:r w:rsidR="004812D1" w:rsidRPr="00767BA3">
        <w:t xml:space="preserve"> П</w:t>
      </w:r>
      <w:r w:rsidRPr="00767BA3">
        <w:t>редседатель:</w:t>
      </w:r>
    </w:p>
    <w:p w14:paraId="47A8450C" w14:textId="22C8716F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без доверенности действует от имени </w:t>
      </w:r>
      <w:r w:rsidR="00577896" w:rsidRPr="00767BA3">
        <w:t>ТОС</w:t>
      </w:r>
      <w:r w:rsidR="00BE51A2" w:rsidRPr="00767BA3">
        <w:t>;</w:t>
      </w:r>
    </w:p>
    <w:p w14:paraId="1D6DC79C" w14:textId="6C9D7D58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lastRenderedPageBreak/>
        <w:t xml:space="preserve"> </w:t>
      </w:r>
      <w:r w:rsidR="00BE51A2" w:rsidRPr="00767BA3">
        <w:t xml:space="preserve">представляет </w:t>
      </w:r>
      <w:r w:rsidR="00577896" w:rsidRPr="00767BA3">
        <w:t>ТОС</w:t>
      </w:r>
      <w:r w:rsidR="00BE51A2" w:rsidRPr="00767BA3">
        <w:t xml:space="preserve"> в отношениях с органами государственной власти</w:t>
      </w:r>
      <w:r w:rsidRPr="00767BA3">
        <w:t>,</w:t>
      </w:r>
      <w:r w:rsidR="00BE51A2" w:rsidRPr="00767BA3">
        <w:t xml:space="preserve">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14:paraId="178F74E1" w14:textId="1E432635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организует деятельность </w:t>
      </w:r>
      <w:r w:rsidRPr="00767BA3">
        <w:t>Совета</w:t>
      </w:r>
      <w:r w:rsidR="00BE51A2" w:rsidRPr="00767BA3">
        <w:t>;</w:t>
      </w:r>
    </w:p>
    <w:p w14:paraId="7583A0F8" w14:textId="5DA7167D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организует подготовку и проведение </w:t>
      </w:r>
      <w:r w:rsidR="004812D1" w:rsidRPr="00767BA3">
        <w:t>Со</w:t>
      </w:r>
      <w:r w:rsidR="00BE51A2" w:rsidRPr="00767BA3">
        <w:t>браний граждан, осуществляет контроль по реализации, принятых на них решений;</w:t>
      </w:r>
    </w:p>
    <w:p w14:paraId="55C34400" w14:textId="31DB60B4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ведет заседание </w:t>
      </w:r>
      <w:r w:rsidRPr="00767BA3">
        <w:t>Совета</w:t>
      </w:r>
      <w:r w:rsidR="00BE51A2" w:rsidRPr="00767BA3">
        <w:t>;</w:t>
      </w:r>
    </w:p>
    <w:p w14:paraId="3F14A238" w14:textId="1DAFF3A7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информирует органы местного самоуправления муниципального образования </w:t>
      </w:r>
      <w:r w:rsidR="006B2C54" w:rsidRPr="00767BA3">
        <w:t>«</w:t>
      </w:r>
      <w:sdt>
        <w:sdtPr>
          <w:alias w:val="Аннотация"/>
          <w:tag w:val=""/>
          <w:id w:val="-919398649"/>
          <w:placeholder>
            <w:docPart w:val="62EE3F1068EC4CDAB18B38717AA3648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6B2C54" w:rsidRPr="00767BA3">
        <w:t xml:space="preserve"> </w:t>
      </w:r>
      <w:r w:rsidR="00BE51A2" w:rsidRPr="00767BA3">
        <w:t xml:space="preserve">о деятельности </w:t>
      </w:r>
      <w:r w:rsidR="00577896" w:rsidRPr="00767BA3">
        <w:t>ТОС</w:t>
      </w:r>
      <w:r w:rsidR="00BE51A2" w:rsidRPr="00767BA3">
        <w:t>, положении дел на территории</w:t>
      </w:r>
      <w:r w:rsidR="004812D1" w:rsidRPr="00767BA3">
        <w:t xml:space="preserve"> ТОС</w:t>
      </w:r>
      <w:r w:rsidR="00BE51A2" w:rsidRPr="00767BA3">
        <w:t>;</w:t>
      </w:r>
    </w:p>
    <w:p w14:paraId="15A01F9B" w14:textId="45D5B2A3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обеспечивает </w:t>
      </w:r>
      <w:proofErr w:type="gramStart"/>
      <w:r w:rsidR="00BE51A2" w:rsidRPr="00767BA3">
        <w:t>контроль за</w:t>
      </w:r>
      <w:proofErr w:type="gramEnd"/>
      <w:r w:rsidR="00BE51A2" w:rsidRPr="00767BA3">
        <w:t xml:space="preserve"> соблюдением правил благоустройства и санитарного содержания территории </w:t>
      </w:r>
      <w:r w:rsidR="00577896" w:rsidRPr="00767BA3">
        <w:t>ТОС</w:t>
      </w:r>
      <w:r w:rsidR="00BE51A2" w:rsidRPr="00767BA3">
        <w:t>;</w:t>
      </w:r>
    </w:p>
    <w:p w14:paraId="3AE927F2" w14:textId="49205F36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информирует органы </w:t>
      </w:r>
      <w:r w:rsidR="004812D1" w:rsidRPr="00767BA3">
        <w:t>надзора и контроля</w:t>
      </w:r>
      <w:r w:rsidR="00BE51A2" w:rsidRPr="00767BA3">
        <w:t xml:space="preserve"> о выявленных нарушениях правил благоустройства и санитарного содержания на территории</w:t>
      </w:r>
      <w:r w:rsidR="004812D1" w:rsidRPr="00767BA3">
        <w:t xml:space="preserve"> ТОС, включая обращения</w:t>
      </w:r>
      <w:r w:rsidR="00BE51A2" w:rsidRPr="00767BA3">
        <w:t xml:space="preserve"> с целью последующего составления протоколов о привлечении к административной ответственности в соответствии с законодательством;</w:t>
      </w:r>
    </w:p>
    <w:p w14:paraId="1DAE2FF4" w14:textId="46C65479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обеспечивает организацию выборов членов </w:t>
      </w:r>
      <w:r w:rsidRPr="00767BA3">
        <w:t>Совета</w:t>
      </w:r>
      <w:r w:rsidR="00BE51A2" w:rsidRPr="00767BA3">
        <w:t xml:space="preserve"> взамен выбывших;</w:t>
      </w:r>
    </w:p>
    <w:p w14:paraId="3E727098" w14:textId="296AE756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подписывает документы </w:t>
      </w:r>
      <w:r w:rsidRPr="00767BA3">
        <w:t>Совета</w:t>
      </w:r>
      <w:r w:rsidR="00BE51A2" w:rsidRPr="00767BA3">
        <w:t>;</w:t>
      </w:r>
    </w:p>
    <w:p w14:paraId="47563F99" w14:textId="5A4623FB" w:rsidR="00BE51A2" w:rsidRPr="00767BA3" w:rsidRDefault="00753C7E" w:rsidP="004812D1">
      <w:pPr>
        <w:pStyle w:val="a8"/>
        <w:numPr>
          <w:ilvl w:val="0"/>
          <w:numId w:val="5"/>
        </w:numPr>
        <w:ind w:left="0" w:firstLine="426"/>
        <w:jc w:val="both"/>
      </w:pPr>
      <w:r w:rsidRPr="00767BA3">
        <w:t xml:space="preserve"> </w:t>
      </w:r>
      <w:r w:rsidR="00BE51A2" w:rsidRPr="00767BA3">
        <w:t xml:space="preserve">решает иные вопросы, </w:t>
      </w:r>
      <w:r w:rsidR="004812D1" w:rsidRPr="00767BA3">
        <w:t>предусмотренные законодательством и настоящим Уставом</w:t>
      </w:r>
      <w:r w:rsidR="00BE51A2" w:rsidRPr="00767BA3">
        <w:t>.</w:t>
      </w:r>
    </w:p>
    <w:p w14:paraId="52D2BC41" w14:textId="4FDF3EA8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Полномочия председателя и членов </w:t>
      </w:r>
      <w:r w:rsidR="00753C7E" w:rsidRPr="00767BA3">
        <w:t>Совета</w:t>
      </w:r>
      <w:r w:rsidRPr="00767BA3">
        <w:t xml:space="preserve"> досрочно прекращаются в случаях:</w:t>
      </w:r>
    </w:p>
    <w:p w14:paraId="798CE420" w14:textId="340E4994" w:rsidR="00BE51A2" w:rsidRPr="00767BA3" w:rsidRDefault="00753C7E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767BA3">
        <w:t xml:space="preserve"> </w:t>
      </w:r>
      <w:r w:rsidR="00BE51A2" w:rsidRPr="00767BA3">
        <w:t>подачи личного заявления о прекращении полномочий;</w:t>
      </w:r>
    </w:p>
    <w:p w14:paraId="2D1889A6" w14:textId="0FE33CF5" w:rsidR="00BE51A2" w:rsidRPr="00767BA3" w:rsidRDefault="00753C7E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767BA3">
        <w:t xml:space="preserve"> </w:t>
      </w:r>
      <w:r w:rsidR="00BE51A2" w:rsidRPr="00767BA3">
        <w:t xml:space="preserve">выбытия на место жительства за пределы соответствующей территории; </w:t>
      </w:r>
    </w:p>
    <w:p w14:paraId="2165800C" w14:textId="0CE9DDA3" w:rsidR="00BE51A2" w:rsidRPr="00767BA3" w:rsidRDefault="00753C7E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767BA3">
        <w:t xml:space="preserve"> </w:t>
      </w:r>
      <w:r w:rsidR="00BE51A2" w:rsidRPr="00767BA3">
        <w:t>смерти;</w:t>
      </w:r>
    </w:p>
    <w:p w14:paraId="4DEDFE90" w14:textId="13F40CAA" w:rsidR="00BE51A2" w:rsidRPr="00767BA3" w:rsidRDefault="00753C7E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767BA3">
        <w:t xml:space="preserve"> </w:t>
      </w:r>
      <w:r w:rsidR="00BE51A2" w:rsidRPr="00767BA3">
        <w:t xml:space="preserve">решения </w:t>
      </w:r>
      <w:r w:rsidR="004812D1" w:rsidRPr="00767BA3">
        <w:t>С</w:t>
      </w:r>
      <w:r w:rsidR="00BE51A2" w:rsidRPr="00767BA3">
        <w:t xml:space="preserve">обрания </w:t>
      </w:r>
      <w:r w:rsidR="004812D1" w:rsidRPr="00767BA3">
        <w:t>граждан</w:t>
      </w:r>
      <w:r w:rsidR="00BE51A2" w:rsidRPr="00767BA3">
        <w:t>;</w:t>
      </w:r>
    </w:p>
    <w:p w14:paraId="3E4BA89D" w14:textId="2B7022DA" w:rsidR="00BE51A2" w:rsidRPr="00767BA3" w:rsidRDefault="00753C7E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767BA3">
        <w:t xml:space="preserve"> </w:t>
      </w:r>
      <w:r w:rsidR="00BE51A2" w:rsidRPr="00767BA3">
        <w:t xml:space="preserve">вступления в силу приговора суда в отношении председателя или члена </w:t>
      </w:r>
      <w:r w:rsidRPr="00767BA3">
        <w:t>Совета</w:t>
      </w:r>
      <w:r w:rsidR="00BE51A2" w:rsidRPr="00767BA3">
        <w:t>;</w:t>
      </w:r>
    </w:p>
    <w:p w14:paraId="779061C1" w14:textId="29B14271" w:rsidR="00BE51A2" w:rsidRPr="00767BA3" w:rsidRDefault="00753C7E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767BA3">
        <w:t xml:space="preserve"> </w:t>
      </w:r>
      <w:r w:rsidR="00BE51A2" w:rsidRPr="00767BA3">
        <w:t xml:space="preserve">по </w:t>
      </w:r>
      <w:r w:rsidR="00D2334E" w:rsidRPr="00767BA3">
        <w:t xml:space="preserve">иным </w:t>
      </w:r>
      <w:r w:rsidR="00BE51A2" w:rsidRPr="00767BA3">
        <w:t>основаниям, предусмотренным законодательством Российской Федерации</w:t>
      </w:r>
      <w:r w:rsidR="00D2334E" w:rsidRPr="00767BA3">
        <w:t>.</w:t>
      </w:r>
    </w:p>
    <w:p w14:paraId="79031754" w14:textId="252DD3FC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Выборы новых членов, председателя </w:t>
      </w:r>
      <w:r w:rsidR="00753C7E" w:rsidRPr="00767BA3">
        <w:t>Совета</w:t>
      </w:r>
      <w:r w:rsidRPr="00767BA3">
        <w:t xml:space="preserve"> производятся не позднее одного месяца со дня прекращения полномочий.</w:t>
      </w:r>
    </w:p>
    <w:p w14:paraId="06A2F937" w14:textId="20C0DAFA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В случае досрочного прекращения полномочий </w:t>
      </w:r>
      <w:r w:rsidR="004812D1" w:rsidRPr="00767BA3">
        <w:t>П</w:t>
      </w:r>
      <w:r w:rsidRPr="00767BA3">
        <w:t xml:space="preserve">редседателя </w:t>
      </w:r>
      <w:r w:rsidR="00753C7E" w:rsidRPr="00767BA3">
        <w:t>Совета</w:t>
      </w:r>
      <w:r w:rsidRPr="00767BA3">
        <w:t xml:space="preserve">, один из членов </w:t>
      </w:r>
      <w:r w:rsidR="00753C7E" w:rsidRPr="00767BA3">
        <w:t>Совета</w:t>
      </w:r>
      <w:r w:rsidRPr="00767BA3">
        <w:t xml:space="preserve"> исполняет полномочия </w:t>
      </w:r>
      <w:r w:rsidR="004812D1" w:rsidRPr="00767BA3">
        <w:t>П</w:t>
      </w:r>
      <w:r w:rsidRPr="00767BA3">
        <w:t>редседателя до избрания нового</w:t>
      </w:r>
      <w:r w:rsidR="007A7CEF" w:rsidRPr="00767BA3">
        <w:t xml:space="preserve"> Председателя</w:t>
      </w:r>
      <w:r w:rsidRPr="00767BA3">
        <w:t>.</w:t>
      </w:r>
    </w:p>
    <w:p w14:paraId="5C056B47" w14:textId="443E915A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Для осуществления контроля и проверки финансово-хозяйственной деятельности </w:t>
      </w:r>
      <w:r w:rsidR="00753C7E" w:rsidRPr="00767BA3">
        <w:t>Совета</w:t>
      </w:r>
      <w:r w:rsidR="00974BFA" w:rsidRPr="00767BA3">
        <w:t xml:space="preserve"> </w:t>
      </w:r>
      <w:r w:rsidR="007A7CEF" w:rsidRPr="00767BA3">
        <w:t>С</w:t>
      </w:r>
      <w:r w:rsidR="00974BFA" w:rsidRPr="00767BA3">
        <w:t>обрание</w:t>
      </w:r>
      <w:r w:rsidRPr="00767BA3">
        <w:t xml:space="preserve"> </w:t>
      </w:r>
      <w:r w:rsidR="007A7CEF" w:rsidRPr="00767BA3">
        <w:t>граждан</w:t>
      </w:r>
      <w:r w:rsidRPr="00767BA3">
        <w:t xml:space="preserve"> избирает </w:t>
      </w:r>
      <w:proofErr w:type="spellStart"/>
      <w:r w:rsidRPr="00767BA3">
        <w:t>контрольно-ревизионный</w:t>
      </w:r>
      <w:proofErr w:type="spellEnd"/>
      <w:r w:rsidRPr="00767BA3">
        <w:t xml:space="preserve"> орган </w:t>
      </w:r>
      <w:r w:rsidR="00577896" w:rsidRPr="00767BA3">
        <w:t>ТОС</w:t>
      </w:r>
      <w:r w:rsidRPr="00767BA3">
        <w:t xml:space="preserve"> </w:t>
      </w:r>
      <w:r w:rsidR="007A7CEF" w:rsidRPr="00767BA3">
        <w:t>–</w:t>
      </w:r>
      <w:r w:rsidRPr="00767BA3">
        <w:t xml:space="preserve"> контрольн</w:t>
      </w:r>
      <w:r w:rsidR="004E2A0C" w:rsidRPr="00767BA3">
        <w:t>о-ревизионную комиссию (далее -</w:t>
      </w:r>
      <w:r w:rsidR="00753C7E" w:rsidRPr="00767BA3">
        <w:t xml:space="preserve"> </w:t>
      </w:r>
      <w:r w:rsidR="004E2A0C" w:rsidRPr="00767BA3">
        <w:t>К</w:t>
      </w:r>
      <w:r w:rsidRPr="00767BA3">
        <w:t>омиссия).</w:t>
      </w:r>
    </w:p>
    <w:p w14:paraId="56F1725C" w14:textId="38E7F2E1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6E0ACC">
        <w:rPr>
          <w:highlight w:val="yellow"/>
        </w:rPr>
        <w:lastRenderedPageBreak/>
        <w:t xml:space="preserve">Комиссия избирается на 5 лет в количестве </w:t>
      </w:r>
      <w:r w:rsidR="00D2334E" w:rsidRPr="006E0ACC">
        <w:rPr>
          <w:highlight w:val="yellow"/>
        </w:rPr>
        <w:t>2</w:t>
      </w:r>
      <w:r w:rsidRPr="006E0ACC">
        <w:rPr>
          <w:highlight w:val="yellow"/>
        </w:rPr>
        <w:t xml:space="preserve"> человек, в состав которой не могут быть избраны члены </w:t>
      </w:r>
      <w:r w:rsidR="00753C7E" w:rsidRPr="006E0ACC">
        <w:rPr>
          <w:highlight w:val="yellow"/>
        </w:rPr>
        <w:t>Совета</w:t>
      </w:r>
      <w:r w:rsidRPr="006E0ACC">
        <w:rPr>
          <w:highlight w:val="yellow"/>
        </w:rPr>
        <w:t>.</w:t>
      </w:r>
    </w:p>
    <w:p w14:paraId="07BD1F06" w14:textId="77777777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>Комиссия из своего состава избирает председателя.</w:t>
      </w:r>
    </w:p>
    <w:p w14:paraId="7D5BD65C" w14:textId="4C09F8D5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proofErr w:type="gramStart"/>
      <w:r w:rsidRPr="00767BA3">
        <w:t xml:space="preserve">Комиссия проводит плановые ревизии финансово-хозяйственной деятельности </w:t>
      </w:r>
      <w:r w:rsidR="00577896" w:rsidRPr="00767BA3">
        <w:t>ТОС</w:t>
      </w:r>
      <w:r w:rsidR="00D2334E" w:rsidRPr="00767BA3">
        <w:t xml:space="preserve"> и Совета </w:t>
      </w:r>
      <w:r w:rsidR="00577896" w:rsidRPr="00767BA3">
        <w:t>ТОС</w:t>
      </w:r>
      <w:r w:rsidRPr="00767BA3">
        <w:t xml:space="preserve"> не реже одного раза в год.</w:t>
      </w:r>
      <w:proofErr w:type="gramEnd"/>
    </w:p>
    <w:p w14:paraId="36CF3997" w14:textId="2C022A6C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Комиссия представляет собранию заключение по годовому отчету </w:t>
      </w:r>
      <w:r w:rsidR="00753C7E" w:rsidRPr="00767BA3">
        <w:t>Совета</w:t>
      </w:r>
      <w:r w:rsidRPr="00767BA3">
        <w:t xml:space="preserve"> и годовой отчет </w:t>
      </w:r>
      <w:proofErr w:type="gramStart"/>
      <w:r w:rsidRPr="00767BA3">
        <w:t>о</w:t>
      </w:r>
      <w:proofErr w:type="gramEnd"/>
      <w:r w:rsidRPr="00767BA3">
        <w:t xml:space="preserve"> своей деятельности.</w:t>
      </w:r>
    </w:p>
    <w:p w14:paraId="46E134A4" w14:textId="3629FC9D" w:rsidR="00BE51A2" w:rsidRPr="00767BA3" w:rsidRDefault="00BE51A2" w:rsidP="000D36B4">
      <w:pPr>
        <w:pStyle w:val="a8"/>
        <w:tabs>
          <w:tab w:val="left" w:pos="993"/>
        </w:tabs>
        <w:ind w:left="0" w:firstLine="567"/>
        <w:jc w:val="both"/>
      </w:pPr>
      <w:r w:rsidRPr="00767BA3">
        <w:t xml:space="preserve">Комиссия при необходимости имеет право созвать </w:t>
      </w:r>
      <w:r w:rsidR="00974BFA" w:rsidRPr="00767BA3">
        <w:t xml:space="preserve">внеочередное </w:t>
      </w:r>
      <w:r w:rsidR="007A7CEF" w:rsidRPr="00767BA3">
        <w:t>С</w:t>
      </w:r>
      <w:r w:rsidR="00974BFA" w:rsidRPr="00767BA3">
        <w:t xml:space="preserve">обрание </w:t>
      </w:r>
      <w:r w:rsidR="007A7CEF" w:rsidRPr="00767BA3">
        <w:t>граждан</w:t>
      </w:r>
      <w:r w:rsidRPr="00767BA3">
        <w:t>.</w:t>
      </w:r>
    </w:p>
    <w:p w14:paraId="48AD48CD" w14:textId="77777777" w:rsidR="00BE51A2" w:rsidRPr="00767BA3" w:rsidRDefault="00BE51A2" w:rsidP="00777A4A">
      <w:pPr>
        <w:pStyle w:val="1"/>
        <w:spacing w:before="60" w:after="0"/>
        <w:ind w:left="357" w:hanging="357"/>
      </w:pPr>
      <w:bookmarkStart w:id="15" w:name="_Toc130998134"/>
      <w:r w:rsidRPr="00767BA3">
        <w:t>Порядок приобретения имущества, а также порядок пользования и распоряжения указанным имуществом и финансовыми средствами</w:t>
      </w:r>
      <w:bookmarkEnd w:id="15"/>
    </w:p>
    <w:p w14:paraId="04D8150B" w14:textId="4D0CC8D4" w:rsidR="00572A01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 </w:t>
      </w:r>
      <w:proofErr w:type="gramStart"/>
      <w:r w:rsidR="00572A01" w:rsidRPr="00767BA3">
        <w:t xml:space="preserve">В собственности </w:t>
      </w:r>
      <w:r w:rsidR="00577896" w:rsidRPr="00767BA3">
        <w:t>ТОС</w:t>
      </w:r>
      <w:r w:rsidR="00572A01" w:rsidRPr="00767BA3">
        <w:t xml:space="preserve">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мебель, материалы, другое имущество культурно-просветительного и оздоровительного назначения, в том числе</w:t>
      </w:r>
      <w:r w:rsidR="00BC30CB" w:rsidRPr="00767BA3">
        <w:t>,</w:t>
      </w:r>
      <w:r w:rsidR="00572A01" w:rsidRPr="00767BA3">
        <w:t xml:space="preserve"> переданное органами местного самоуправления в обеспечение деятельности </w:t>
      </w:r>
      <w:r w:rsidR="00577896" w:rsidRPr="00767BA3">
        <w:t>ТОС</w:t>
      </w:r>
      <w:r w:rsidR="00572A01" w:rsidRPr="00767BA3">
        <w:t xml:space="preserve">. </w:t>
      </w:r>
      <w:proofErr w:type="gramEnd"/>
    </w:p>
    <w:p w14:paraId="73BF8F9E" w14:textId="3F969C18" w:rsidR="00572A01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ТОС</w:t>
      </w:r>
      <w:r w:rsidR="00BC30CB" w:rsidRPr="00767BA3">
        <w:t xml:space="preserve"> </w:t>
      </w:r>
      <w:r w:rsidR="00572A01" w:rsidRPr="00767BA3">
        <w:t>может иметь в собственности или бессрочном пользовании земельные участки.</w:t>
      </w:r>
    </w:p>
    <w:p w14:paraId="3ACEB66B" w14:textId="3D9C6C29" w:rsidR="00BE51A2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ТОС</w:t>
      </w:r>
      <w:r w:rsidR="00BE51A2" w:rsidRPr="00767BA3">
        <w:t xml:space="preserve"> может пользоваться имуществом, передаваемым </w:t>
      </w:r>
      <w:r w:rsidR="007A7CEF" w:rsidRPr="00767BA3">
        <w:t>ему</w:t>
      </w:r>
      <w:r w:rsidR="00BE51A2" w:rsidRPr="00767BA3">
        <w:t xml:space="preserve"> органами местного са</w:t>
      </w:r>
      <w:r w:rsidR="004E2A0C" w:rsidRPr="00767BA3">
        <w:t>моуправления, иными субъектами,</w:t>
      </w:r>
      <w:r w:rsidR="00BE51A2" w:rsidRPr="00767BA3">
        <w:t xml:space="preserve"> а также имуществом, создаваемым или приобретаемым за счет собственных средств.</w:t>
      </w:r>
    </w:p>
    <w:p w14:paraId="21EAB189" w14:textId="516A7EB9" w:rsidR="00D46099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Источниками формирования имущества </w:t>
      </w:r>
      <w:r w:rsidR="00577896" w:rsidRPr="00767BA3">
        <w:t>ТОС</w:t>
      </w:r>
      <w:r w:rsidRPr="00767BA3">
        <w:t xml:space="preserve"> также могут являться доброво</w:t>
      </w:r>
      <w:r w:rsidR="004E2A0C" w:rsidRPr="00767BA3">
        <w:t xml:space="preserve">льные взносы и пожертвования, </w:t>
      </w:r>
      <w:r w:rsidR="00572A01" w:rsidRPr="00767BA3">
        <w:t xml:space="preserve">доходы, получаемые от собственности, </w:t>
      </w:r>
      <w:r w:rsidR="00D46099" w:rsidRPr="00767BA3">
        <w:t xml:space="preserve">средства, выделяемые из бюджета муниципального образования </w:t>
      </w:r>
      <w:r w:rsidR="006B2C54" w:rsidRPr="00767BA3">
        <w:t>«</w:t>
      </w:r>
      <w:sdt>
        <w:sdtPr>
          <w:alias w:val="Аннотация"/>
          <w:tag w:val=""/>
          <w:id w:val="1001933741"/>
          <w:placeholder>
            <w:docPart w:val="BE233F55E0834F52A399B97347D41AB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6B2C54" w:rsidRPr="00767BA3">
        <w:t xml:space="preserve"> </w:t>
      </w:r>
      <w:r w:rsidR="00D46099" w:rsidRPr="00767BA3">
        <w:t xml:space="preserve">в соответствии с действующим законодательством, средства самообложения граждан, </w:t>
      </w:r>
      <w:proofErr w:type="gramStart"/>
      <w:r w:rsidRPr="00767BA3">
        <w:t>другие</w:t>
      </w:r>
      <w:proofErr w:type="gramEnd"/>
      <w:r w:rsidRPr="00767BA3">
        <w:t xml:space="preserve"> не запрещенные законом поступления.</w:t>
      </w:r>
      <w:r w:rsidR="00D46099" w:rsidRPr="00767BA3">
        <w:t xml:space="preserve"> Финансовые средства </w:t>
      </w:r>
      <w:r w:rsidR="00577896" w:rsidRPr="00767BA3">
        <w:t>ТОС</w:t>
      </w:r>
      <w:r w:rsidR="00D46099" w:rsidRPr="00767BA3">
        <w:t xml:space="preserve"> могут состоять из собственных средств, средств,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</w:p>
    <w:p w14:paraId="4D14635F" w14:textId="07E57881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Вопросы пользования имуществом </w:t>
      </w:r>
      <w:r w:rsidR="00577896" w:rsidRPr="00767BA3">
        <w:t>ТОС</w:t>
      </w:r>
      <w:r w:rsidRPr="00767BA3">
        <w:t xml:space="preserve"> решают </w:t>
      </w:r>
      <w:r w:rsidR="007A7CEF" w:rsidRPr="00767BA3">
        <w:t>Собрания граждан</w:t>
      </w:r>
      <w:r w:rsidRPr="00767BA3">
        <w:t xml:space="preserve">, а в период между их созывами в отношении имущества </w:t>
      </w:r>
      <w:r w:rsidR="00577896" w:rsidRPr="00767BA3">
        <w:t>ТОС</w:t>
      </w:r>
      <w:r w:rsidRPr="00767BA3">
        <w:t xml:space="preserve"> правомочия осуществляет </w:t>
      </w:r>
      <w:r w:rsidR="00572A01" w:rsidRPr="00767BA3">
        <w:t xml:space="preserve">Совет </w:t>
      </w:r>
      <w:r w:rsidR="00577896" w:rsidRPr="00767BA3">
        <w:t>ТОС</w:t>
      </w:r>
      <w:r w:rsidRPr="00767BA3">
        <w:t>.</w:t>
      </w:r>
    </w:p>
    <w:p w14:paraId="2235149F" w14:textId="28A89394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Распоряжение собственностью </w:t>
      </w:r>
      <w:r w:rsidR="00577896" w:rsidRPr="00767BA3">
        <w:t>ТОС</w:t>
      </w:r>
      <w:r w:rsidRPr="00767BA3">
        <w:t xml:space="preserve"> производится в порядке, установленном действующим законодательством.</w:t>
      </w:r>
    </w:p>
    <w:p w14:paraId="6964DAD2" w14:textId="56B38790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Собрание </w:t>
      </w:r>
      <w:r w:rsidR="007A7CEF" w:rsidRPr="00767BA3">
        <w:t xml:space="preserve">граждан и </w:t>
      </w:r>
      <w:r w:rsidR="00572A01" w:rsidRPr="00767BA3">
        <w:t xml:space="preserve">Совет </w:t>
      </w:r>
      <w:r w:rsidR="007A7CEF" w:rsidRPr="00767BA3">
        <w:t xml:space="preserve">ТОС </w:t>
      </w:r>
      <w:r w:rsidRPr="00767BA3">
        <w:t>впра</w:t>
      </w:r>
      <w:r w:rsidR="00F80A43" w:rsidRPr="00767BA3">
        <w:t xml:space="preserve">ве вносить предложения в органы государственной власти </w:t>
      </w:r>
      <w:r w:rsidRPr="00767BA3">
        <w:t>Калининградской области</w:t>
      </w:r>
      <w:r w:rsidR="007A7CEF" w:rsidRPr="00767BA3">
        <w:t>,</w:t>
      </w:r>
      <w:r w:rsidRPr="00767BA3">
        <w:t xml:space="preserve"> органы местного самоуправления о передаче </w:t>
      </w:r>
      <w:r w:rsidR="00577896" w:rsidRPr="00767BA3">
        <w:t>ТОС</w:t>
      </w:r>
      <w:r w:rsidRPr="00767BA3">
        <w:t xml:space="preserve"> имущества</w:t>
      </w:r>
      <w:r w:rsidR="00F80A43" w:rsidRPr="00767BA3">
        <w:t xml:space="preserve">, если они имеют </w:t>
      </w:r>
      <w:proofErr w:type="gramStart"/>
      <w:r w:rsidR="00F80A43" w:rsidRPr="00767BA3">
        <w:t>важное значение</w:t>
      </w:r>
      <w:proofErr w:type="gramEnd"/>
      <w:r w:rsidR="00F80A43" w:rsidRPr="00767BA3">
        <w:t xml:space="preserve"> </w:t>
      </w:r>
      <w:r w:rsidR="00F80A43" w:rsidRPr="00767BA3">
        <w:lastRenderedPageBreak/>
        <w:t xml:space="preserve">для обеспечения </w:t>
      </w:r>
      <w:r w:rsidRPr="00767BA3">
        <w:t>коммунально</w:t>
      </w:r>
      <w:r w:rsidR="009D3092" w:rsidRPr="00767BA3">
        <w:t>-</w:t>
      </w:r>
      <w:r w:rsidRPr="00767BA3">
        <w:t>бытовых, социально-культурных и иных нужд жителей</w:t>
      </w:r>
      <w:r w:rsidR="007A7CEF" w:rsidRPr="00767BA3">
        <w:t xml:space="preserve"> территории ТОС</w:t>
      </w:r>
      <w:r w:rsidRPr="00767BA3">
        <w:t>.</w:t>
      </w:r>
    </w:p>
    <w:p w14:paraId="5A32C340" w14:textId="6480686B" w:rsidR="00BE51A2" w:rsidRPr="00767BA3" w:rsidRDefault="00F80A43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Контроль</w:t>
      </w:r>
      <w:r w:rsidR="00BE51A2" w:rsidRPr="00767BA3">
        <w:t xml:space="preserve"> за поступлением и расходованием финансовых средств осуществляется контрольно-ревизионным органом, а </w:t>
      </w:r>
      <w:r w:rsidR="007A7CEF" w:rsidRPr="00767BA3">
        <w:t xml:space="preserve">в случаях, предусмотренных действующим законодательством – </w:t>
      </w:r>
      <w:r w:rsidR="00BE51A2" w:rsidRPr="00767BA3">
        <w:t>органами</w:t>
      </w:r>
      <w:r w:rsidR="007A7CEF" w:rsidRPr="00767BA3">
        <w:t xml:space="preserve"> </w:t>
      </w:r>
      <w:r w:rsidR="00BE51A2" w:rsidRPr="00767BA3">
        <w:t xml:space="preserve">муниципального и </w:t>
      </w:r>
      <w:proofErr w:type="gramStart"/>
      <w:r w:rsidR="00BE51A2" w:rsidRPr="00767BA3">
        <w:t>государственного</w:t>
      </w:r>
      <w:proofErr w:type="gramEnd"/>
      <w:r w:rsidR="00BE51A2" w:rsidRPr="00767BA3">
        <w:t xml:space="preserve"> контроля.</w:t>
      </w:r>
    </w:p>
    <w:p w14:paraId="68794504" w14:textId="17E4EC44" w:rsidR="00BE51A2" w:rsidRPr="00767BA3" w:rsidRDefault="00BE51A2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Расходы на содержание </w:t>
      </w:r>
      <w:r w:rsidR="00572A01" w:rsidRPr="00767BA3">
        <w:t xml:space="preserve">Совета </w:t>
      </w:r>
      <w:r w:rsidR="00577896" w:rsidRPr="00767BA3">
        <w:t>ТОС</w:t>
      </w:r>
      <w:r w:rsidRPr="00767BA3">
        <w:t xml:space="preserve"> осуществляются за счет собственных средств </w:t>
      </w:r>
      <w:r w:rsidR="00577896" w:rsidRPr="00767BA3">
        <w:t>ТОС</w:t>
      </w:r>
      <w:r w:rsidRPr="00767BA3">
        <w:t xml:space="preserve"> либо за счет средств местного бюджета на </w:t>
      </w:r>
      <w:proofErr w:type="gramStart"/>
      <w:r w:rsidRPr="00767BA3">
        <w:t>основании</w:t>
      </w:r>
      <w:proofErr w:type="gramEnd"/>
      <w:r w:rsidRPr="00767BA3">
        <w:t xml:space="preserve"> решения </w:t>
      </w:r>
      <w:r w:rsidR="006B2C54" w:rsidRPr="00767BA3">
        <w:t xml:space="preserve">администрации или </w:t>
      </w:r>
      <w:r w:rsidRPr="00767BA3">
        <w:t>представительного органа муниципального образования</w:t>
      </w:r>
      <w:r w:rsidR="006B2C54" w:rsidRPr="00767BA3">
        <w:t xml:space="preserve"> «</w:t>
      </w:r>
      <w:sdt>
        <w:sdtPr>
          <w:alias w:val="Аннотация"/>
          <w:tag w:val=""/>
          <w:id w:val="-122553135"/>
          <w:placeholder>
            <w:docPart w:val="2C96DA5160844246880B684A2D7484C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</w:p>
    <w:p w14:paraId="18A6E9EF" w14:textId="3779730D" w:rsidR="00D46099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ТОС</w:t>
      </w:r>
      <w:r w:rsidR="00D46099" w:rsidRPr="00767BA3">
        <w:t xml:space="preserve">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14:paraId="53793FB8" w14:textId="4265D396" w:rsidR="0043492B" w:rsidRPr="00767BA3" w:rsidRDefault="00577896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>ТОС</w:t>
      </w:r>
      <w:r w:rsidR="00D46099" w:rsidRPr="00767BA3">
        <w:t xml:space="preserve"> на основе смет доходов и расходов, утвержденных Собранием граждан, использует имеющееся в распоряжении имущество (в том числе</w:t>
      </w:r>
      <w:r w:rsidR="007A7CEF" w:rsidRPr="00767BA3">
        <w:t>,</w:t>
      </w:r>
      <w:r w:rsidR="00D46099" w:rsidRPr="00767BA3">
        <w:t xml:space="preserve"> денежные средства) в соответствии с целью, задачами и видами деятельности </w:t>
      </w:r>
      <w:r w:rsidRPr="00767BA3">
        <w:t>ТОС</w:t>
      </w:r>
      <w:r w:rsidR="00D46099" w:rsidRPr="00767BA3">
        <w:t xml:space="preserve">, определенными настоящим Уставом. </w:t>
      </w:r>
    </w:p>
    <w:p w14:paraId="1F81312F" w14:textId="3B91626A" w:rsidR="00D46099" w:rsidRPr="00767BA3" w:rsidRDefault="0043492B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Годовые отчеты об исполнении смет доходов и расходов утверждаются Собранием граждан. </w:t>
      </w:r>
    </w:p>
    <w:p w14:paraId="072F22C7" w14:textId="5F434974" w:rsidR="0043492B" w:rsidRPr="00767BA3" w:rsidRDefault="00D4609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 Сделки с имуществом </w:t>
      </w:r>
      <w:r w:rsidR="00577896" w:rsidRPr="00767BA3">
        <w:t>ТОС</w:t>
      </w:r>
      <w:r w:rsidRPr="00767BA3">
        <w:t xml:space="preserve"> заключает председатель </w:t>
      </w:r>
      <w:r w:rsidR="00577896" w:rsidRPr="00767BA3">
        <w:t>ТОС</w:t>
      </w:r>
      <w:r w:rsidRPr="00767BA3">
        <w:t xml:space="preserve"> либо лицо, исполняющее его обязанности в установленном законодательством порядке.</w:t>
      </w:r>
      <w:r w:rsidR="0043492B" w:rsidRPr="00767BA3">
        <w:t xml:space="preserve"> </w:t>
      </w:r>
    </w:p>
    <w:p w14:paraId="1756E849" w14:textId="204E717F" w:rsidR="00D46099" w:rsidRPr="00767BA3" w:rsidRDefault="00D4609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Все имущество </w:t>
      </w:r>
      <w:r w:rsidR="00577896" w:rsidRPr="00767BA3">
        <w:t>ТОС</w:t>
      </w:r>
      <w:r w:rsidRPr="00767BA3">
        <w:t xml:space="preserve">, доходы от приносящей доход деятельности являются его собственностью, используются в соответствии с целью, задачами и видами деятельности </w:t>
      </w:r>
      <w:r w:rsidR="00577896" w:rsidRPr="00767BA3">
        <w:t>ТОС</w:t>
      </w:r>
      <w:r w:rsidRPr="00767BA3">
        <w:t xml:space="preserve">, определенными настоящим Уставом, и не распределяются среди граждан, проживающих в границах территории </w:t>
      </w:r>
      <w:r w:rsidR="00577896" w:rsidRPr="00767BA3">
        <w:t>ТОС</w:t>
      </w:r>
      <w:r w:rsidRPr="00767BA3">
        <w:t xml:space="preserve">. </w:t>
      </w:r>
    </w:p>
    <w:p w14:paraId="2F4A5F6D" w14:textId="41A4BE61" w:rsidR="00974BFA" w:rsidRPr="00767BA3" w:rsidRDefault="00BE51A2" w:rsidP="00974BFA">
      <w:pPr>
        <w:pStyle w:val="1"/>
        <w:spacing w:before="60" w:after="0"/>
        <w:ind w:left="357" w:hanging="357"/>
      </w:pPr>
      <w:bookmarkStart w:id="16" w:name="_Toc130998135"/>
      <w:r w:rsidRPr="00767BA3">
        <w:t xml:space="preserve">Внесение изменений и дополнений в устав </w:t>
      </w:r>
      <w:r w:rsidR="00577896" w:rsidRPr="00767BA3">
        <w:t>ТОС</w:t>
      </w:r>
      <w:bookmarkStart w:id="17" w:name="_Toc130998136"/>
      <w:bookmarkEnd w:id="16"/>
    </w:p>
    <w:p w14:paraId="48DBC72C" w14:textId="3760044E" w:rsidR="00974BFA" w:rsidRPr="00767BA3" w:rsidRDefault="00974BFA" w:rsidP="00974BFA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Изменения в настоящий Устав </w:t>
      </w:r>
      <w:r w:rsidR="00577896" w:rsidRPr="00767BA3">
        <w:t>ТОС</w:t>
      </w:r>
      <w:r w:rsidRPr="00767BA3">
        <w:t xml:space="preserve"> вносятся по решению Собрания граждан, принятому 2/3 голосов от числа присутствующих на </w:t>
      </w:r>
      <w:r w:rsidR="007A7CEF" w:rsidRPr="00767BA3">
        <w:t>Собрании</w:t>
      </w:r>
      <w:r w:rsidRPr="00767BA3">
        <w:t xml:space="preserve"> граждан, проживающих в границах территории </w:t>
      </w:r>
      <w:r w:rsidR="00577896" w:rsidRPr="00767BA3">
        <w:t>ТОС</w:t>
      </w:r>
      <w:r w:rsidRPr="00767BA3">
        <w:t xml:space="preserve"> и достигших шестнадцатилетнего возраста, и, в случае, если </w:t>
      </w:r>
      <w:r w:rsidR="00577896" w:rsidRPr="00767BA3">
        <w:t>ТОС</w:t>
      </w:r>
      <w:r w:rsidRPr="00767BA3">
        <w:t xml:space="preserve"> является юридическим лицом, подлежат государственной регистрации в</w:t>
      </w:r>
      <w:r w:rsidR="007A7CEF" w:rsidRPr="00767BA3">
        <w:t xml:space="preserve"> установленном законодательством порядке.</w:t>
      </w:r>
    </w:p>
    <w:p w14:paraId="29BBC20B" w14:textId="3638A0E9" w:rsidR="00D544F9" w:rsidRPr="00767BA3" w:rsidRDefault="00D544F9" w:rsidP="00777A4A">
      <w:pPr>
        <w:pStyle w:val="1"/>
        <w:spacing w:before="60" w:after="0"/>
        <w:ind w:left="357" w:hanging="357"/>
      </w:pPr>
      <w:r w:rsidRPr="00767BA3">
        <w:t xml:space="preserve">Порядок прекращения деятельности </w:t>
      </w:r>
      <w:r w:rsidR="00577896" w:rsidRPr="00767BA3">
        <w:t>ТОС</w:t>
      </w:r>
      <w:bookmarkEnd w:id="17"/>
    </w:p>
    <w:p w14:paraId="396C996D" w14:textId="214869DC" w:rsidR="00D544F9" w:rsidRPr="00767BA3" w:rsidRDefault="00D544F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Деятельность </w:t>
      </w:r>
      <w:r w:rsidR="00577896" w:rsidRPr="00767BA3">
        <w:t>ТОС</w:t>
      </w:r>
      <w:r w:rsidRPr="00767BA3">
        <w:t xml:space="preserve"> прекращается при его ликвидации по решению Собрания граждан или по решению суда по основаниям, предусмотренным действующим законодательством.</w:t>
      </w:r>
    </w:p>
    <w:p w14:paraId="4B908BDB" w14:textId="1B7CE7C7" w:rsidR="00D544F9" w:rsidRPr="00767BA3" w:rsidRDefault="00D544F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 Собранием граждан избирается ликвидационная комиссия (ликвидатор) и устанавлива</w:t>
      </w:r>
      <w:r w:rsidR="007A7CEF" w:rsidRPr="00767BA3">
        <w:t>ю</w:t>
      </w:r>
      <w:r w:rsidRPr="00767BA3">
        <w:t xml:space="preserve">тся порядок и сроки ликвидации в соответствии с действующим законодательством. Ликвидационная комиссия в установленном законом порядке составляет промежуточный ликвидационный баланс, ликвидационный баланс, </w:t>
      </w:r>
      <w:proofErr w:type="gramStart"/>
      <w:r w:rsidRPr="00767BA3">
        <w:t>которые</w:t>
      </w:r>
      <w:proofErr w:type="gramEnd"/>
      <w:r w:rsidRPr="00767BA3">
        <w:t xml:space="preserve"> утверждаются Собранием граждан.</w:t>
      </w:r>
    </w:p>
    <w:p w14:paraId="16CF8452" w14:textId="40BAEE90" w:rsidR="00D544F9" w:rsidRPr="00767BA3" w:rsidRDefault="00D544F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lastRenderedPageBreak/>
        <w:t xml:space="preserve">В случае принятия Собранием граждан решения о прекращении осуществления деятельности </w:t>
      </w:r>
      <w:r w:rsidR="00577896" w:rsidRPr="00767BA3">
        <w:t>ТОС</w:t>
      </w:r>
      <w:r w:rsidRPr="00767BA3">
        <w:t xml:space="preserve"> председатель ликвидационной комиссии (ликвидатор) в течение 3 рабочих дней в письменной форме уведомляет об этом администрацию </w:t>
      </w:r>
      <w:r w:rsidR="00D2334E" w:rsidRPr="00767BA3">
        <w:t xml:space="preserve">муниципального образования </w:t>
      </w:r>
      <w:r w:rsidR="006B2C54" w:rsidRPr="00767BA3">
        <w:t>«</w:t>
      </w:r>
      <w:sdt>
        <w:sdtPr>
          <w:alias w:val="Аннотация"/>
          <w:tag w:val=""/>
          <w:id w:val="1817685927"/>
          <w:placeholder>
            <w:docPart w:val="537899095EE34F0A9118F709A39423F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4127">
            <w:t>муниципального образования «Гусевский городской округ» Калининградской области</w:t>
          </w:r>
        </w:sdtContent>
      </w:sdt>
      <w:r w:rsidR="006B2C54" w:rsidRPr="00767BA3">
        <w:t xml:space="preserve"> </w:t>
      </w:r>
      <w:r w:rsidRPr="00767BA3">
        <w:t>с приложением соответствующего решения.</w:t>
      </w:r>
    </w:p>
    <w:p w14:paraId="4835221A" w14:textId="6D8CAC05" w:rsidR="00D544F9" w:rsidRPr="00767BA3" w:rsidRDefault="00D544F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Ликвидация </w:t>
      </w:r>
      <w:r w:rsidR="00577896" w:rsidRPr="00767BA3">
        <w:t>ТОС</w:t>
      </w:r>
      <w:r w:rsidR="007A7CEF" w:rsidRPr="00767BA3">
        <w:t>,</w:t>
      </w:r>
      <w:r w:rsidRPr="00767BA3">
        <w:t xml:space="preserve"> как юридического лица</w:t>
      </w:r>
      <w:r w:rsidR="007A7CEF" w:rsidRPr="00767BA3">
        <w:t>,</w:t>
      </w:r>
      <w:r w:rsidRPr="00767BA3">
        <w:t xml:space="preserve"> осуществляется после прекращения деятельности </w:t>
      </w:r>
      <w:r w:rsidR="00577896" w:rsidRPr="00767BA3">
        <w:t>ТОС</w:t>
      </w:r>
      <w:r w:rsidRPr="00767BA3">
        <w:t xml:space="preserve"> в порядке, установленном действующим законодательством. </w:t>
      </w:r>
      <w:proofErr w:type="gramStart"/>
      <w:r w:rsidRPr="00767BA3">
        <w:t xml:space="preserve">Ликвидация считается завершенной, а </w:t>
      </w:r>
      <w:r w:rsidR="00577896" w:rsidRPr="00767BA3">
        <w:t>ТОС</w:t>
      </w:r>
      <w:r w:rsidRPr="00767BA3">
        <w:t xml:space="preserve"> прекратившим существование в качестве юридического лица после внесения об этом записи в Единый государственный реестр юридических лиц.</w:t>
      </w:r>
      <w:proofErr w:type="gramEnd"/>
    </w:p>
    <w:p w14:paraId="38446114" w14:textId="06EC89F0" w:rsidR="00D544F9" w:rsidRPr="00767BA3" w:rsidRDefault="00D544F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После прекращения деятельности </w:t>
      </w:r>
      <w:r w:rsidR="00577896" w:rsidRPr="00767BA3">
        <w:t>ТОС</w:t>
      </w:r>
      <w:r w:rsidRPr="00767BA3">
        <w:t xml:space="preserve"> все документы постоянного хранения, документы по личному составу (приказы, личные дела, карточки учета, лицевые счета </w:t>
      </w:r>
      <w:proofErr w:type="gramStart"/>
      <w:r w:rsidRPr="00767BA3">
        <w:t>и т.п</w:t>
      </w:r>
      <w:proofErr w:type="gramEnd"/>
      <w:r w:rsidRPr="00767BA3">
        <w:t xml:space="preserve">.) передаются на хранение в архив. Передача и упорядочение документов осуществляются силами и за счет средств </w:t>
      </w:r>
      <w:r w:rsidR="00577896" w:rsidRPr="00767BA3">
        <w:t>ТОС</w:t>
      </w:r>
      <w:r w:rsidRPr="00767BA3">
        <w:t xml:space="preserve"> в соответствии с требованиями архивных органов.</w:t>
      </w:r>
    </w:p>
    <w:p w14:paraId="2B03C166" w14:textId="7E25F054" w:rsidR="00D544F9" w:rsidRPr="00767BA3" w:rsidRDefault="00D544F9">
      <w:pPr>
        <w:pStyle w:val="a8"/>
        <w:numPr>
          <w:ilvl w:val="1"/>
          <w:numId w:val="3"/>
        </w:numP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При прекращении деятельности </w:t>
      </w:r>
      <w:r w:rsidR="00577896" w:rsidRPr="00767BA3">
        <w:t>ТОС</w:t>
      </w:r>
      <w:r w:rsidRPr="00767BA3">
        <w:t xml:space="preserve"> бюджетные средства и имущество, приобретенное за счет бюджетных средств, переходят в состав муниципальной собственности.</w:t>
      </w:r>
    </w:p>
    <w:p w14:paraId="7710C9ED" w14:textId="1B6BD61D" w:rsidR="00D544F9" w:rsidRPr="00767BA3" w:rsidRDefault="00D544F9">
      <w:pPr>
        <w:pStyle w:val="a8"/>
        <w:numPr>
          <w:ilvl w:val="1"/>
          <w:numId w:val="3"/>
        </w:numPr>
        <w:pBdr>
          <w:bottom w:val="single" w:sz="12" w:space="31" w:color="auto"/>
        </w:pBdr>
        <w:tabs>
          <w:tab w:val="left" w:pos="993"/>
        </w:tabs>
        <w:ind w:left="0" w:firstLine="567"/>
        <w:contextualSpacing w:val="0"/>
        <w:jc w:val="both"/>
      </w:pPr>
      <w:r w:rsidRPr="00767BA3">
        <w:t xml:space="preserve">Имущество </w:t>
      </w:r>
      <w:r w:rsidR="00577896" w:rsidRPr="00767BA3">
        <w:t>ТОС</w:t>
      </w:r>
      <w:r w:rsidRPr="00767BA3">
        <w:t xml:space="preserve"> и иные финансовые средства, оставшееся после удовлетворения требований кредиторов, направляется на уставные цели либо на цели, определяемые решением </w:t>
      </w:r>
      <w:r w:rsidR="007A7CEF" w:rsidRPr="00767BA3">
        <w:t>С</w:t>
      </w:r>
      <w:r w:rsidRPr="00767BA3">
        <w:t>обрания граждан о прекращении</w:t>
      </w:r>
      <w:r w:rsidR="005C5B77" w:rsidRPr="00767BA3">
        <w:t xml:space="preserve"> деятельности</w:t>
      </w:r>
      <w:r w:rsidRPr="00767BA3">
        <w:t xml:space="preserve"> </w:t>
      </w:r>
      <w:r w:rsidR="00577896" w:rsidRPr="00767BA3">
        <w:t>ТОС</w:t>
      </w:r>
      <w:r w:rsidRPr="00767BA3">
        <w:t>.</w:t>
      </w:r>
      <w:bookmarkEnd w:id="1"/>
    </w:p>
    <w:p w14:paraId="7C7EA02B" w14:textId="77777777" w:rsidR="007F6DF3" w:rsidRPr="00553E2C" w:rsidRDefault="007F6DF3" w:rsidP="007F6DF3"/>
    <w:sectPr w:rsidR="007F6DF3" w:rsidRPr="00553E2C" w:rsidSect="00595E32">
      <w:headerReference w:type="default" r:id="rId10"/>
      <w:footerReference w:type="default" r:id="rId11"/>
      <w:pgSz w:w="11906" w:h="16838"/>
      <w:pgMar w:top="680" w:right="680" w:bottom="680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9E5FF" w14:textId="77777777" w:rsidR="0079624B" w:rsidRDefault="0079624B" w:rsidP="00341A63">
      <w:pPr>
        <w:spacing w:line="240" w:lineRule="auto"/>
      </w:pPr>
      <w:r>
        <w:separator/>
      </w:r>
    </w:p>
  </w:endnote>
  <w:endnote w:type="continuationSeparator" w:id="0">
    <w:p w14:paraId="00103775" w14:textId="77777777" w:rsidR="0079624B" w:rsidRDefault="0079624B" w:rsidP="00341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D80F" w14:textId="324F2148" w:rsidR="00540BBD" w:rsidRPr="0018136C" w:rsidRDefault="006E0ACC" w:rsidP="0043492B">
    <w:pPr>
      <w:pStyle w:val="afd"/>
      <w:spacing w:before="120"/>
      <w:rPr>
        <w:color w:val="FFFFFF" w:themeColor="background1"/>
      </w:rPr>
    </w:pPr>
    <w:r>
      <w:rPr>
        <w:color w:val="FFFFFF" w:themeColor="background1"/>
        <w:sz w:val="18"/>
        <w:szCs w:val="18"/>
      </w:rPr>
      <w:t>АНО «Ц</w:t>
    </w:r>
    <w:r w:rsidR="00540BBD" w:rsidRPr="0018136C">
      <w:rPr>
        <w:color w:val="FFFFFF" w:themeColor="background1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E5BC" w14:textId="77777777" w:rsidR="0079624B" w:rsidRDefault="0079624B" w:rsidP="00341A63">
      <w:pPr>
        <w:spacing w:line="240" w:lineRule="auto"/>
      </w:pPr>
      <w:r>
        <w:separator/>
      </w:r>
    </w:p>
  </w:footnote>
  <w:footnote w:type="continuationSeparator" w:id="0">
    <w:p w14:paraId="7006B660" w14:textId="77777777" w:rsidR="0079624B" w:rsidRDefault="0079624B" w:rsidP="00341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857584"/>
      <w:docPartObj>
        <w:docPartGallery w:val="Page Numbers (Top of Page)"/>
        <w:docPartUnique/>
      </w:docPartObj>
    </w:sdtPr>
    <w:sdtEndPr/>
    <w:sdtContent>
      <w:p w14:paraId="6BC97BA3" w14:textId="29B09FF8" w:rsidR="00540BBD" w:rsidRDefault="00540BBD" w:rsidP="007062B2">
        <w:pPr>
          <w:pStyle w:val="afb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A84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423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06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DE5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406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E7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62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89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402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443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12DE8"/>
    <w:multiLevelType w:val="hybridMultilevel"/>
    <w:tmpl w:val="D5686DF0"/>
    <w:lvl w:ilvl="0" w:tplc="4508D02E">
      <w:start w:val="1"/>
      <w:numFmt w:val="decimal"/>
      <w:pStyle w:val="a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B3E0F"/>
    <w:multiLevelType w:val="hybridMultilevel"/>
    <w:tmpl w:val="0E623578"/>
    <w:lvl w:ilvl="0" w:tplc="439C2702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215B"/>
    <w:multiLevelType w:val="hybridMultilevel"/>
    <w:tmpl w:val="CD1061CE"/>
    <w:lvl w:ilvl="0" w:tplc="1BE45CC8">
      <w:start w:val="1"/>
      <w:numFmt w:val="decimal"/>
      <w:lvlText w:val="5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18650F0"/>
    <w:multiLevelType w:val="hybridMultilevel"/>
    <w:tmpl w:val="B652F718"/>
    <w:lvl w:ilvl="0" w:tplc="9572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3DB5"/>
    <w:multiLevelType w:val="multilevel"/>
    <w:tmpl w:val="979236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5022E5"/>
    <w:multiLevelType w:val="hybridMultilevel"/>
    <w:tmpl w:val="DD3CEEEA"/>
    <w:lvl w:ilvl="0" w:tplc="9572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B"/>
    <w:rsid w:val="0002182C"/>
    <w:rsid w:val="00023D24"/>
    <w:rsid w:val="00052B20"/>
    <w:rsid w:val="00053993"/>
    <w:rsid w:val="00054C5A"/>
    <w:rsid w:val="000628B9"/>
    <w:rsid w:val="0006369C"/>
    <w:rsid w:val="0006630B"/>
    <w:rsid w:val="0007431D"/>
    <w:rsid w:val="00075838"/>
    <w:rsid w:val="00097012"/>
    <w:rsid w:val="000A0BEC"/>
    <w:rsid w:val="000A5FCA"/>
    <w:rsid w:val="000C1431"/>
    <w:rsid w:val="000C3F59"/>
    <w:rsid w:val="000D160C"/>
    <w:rsid w:val="000D36B4"/>
    <w:rsid w:val="000D657D"/>
    <w:rsid w:val="000E50BF"/>
    <w:rsid w:val="0012193B"/>
    <w:rsid w:val="001237AC"/>
    <w:rsid w:val="00130048"/>
    <w:rsid w:val="001414A1"/>
    <w:rsid w:val="00150497"/>
    <w:rsid w:val="001701F7"/>
    <w:rsid w:val="00170B19"/>
    <w:rsid w:val="0018136C"/>
    <w:rsid w:val="00182A85"/>
    <w:rsid w:val="0018316A"/>
    <w:rsid w:val="00185D62"/>
    <w:rsid w:val="001B2F54"/>
    <w:rsid w:val="001B3ED2"/>
    <w:rsid w:val="001C0887"/>
    <w:rsid w:val="001D6CF0"/>
    <w:rsid w:val="001E6E2E"/>
    <w:rsid w:val="001F1291"/>
    <w:rsid w:val="0021304E"/>
    <w:rsid w:val="00214663"/>
    <w:rsid w:val="00215300"/>
    <w:rsid w:val="00216DD4"/>
    <w:rsid w:val="00233D50"/>
    <w:rsid w:val="00244524"/>
    <w:rsid w:val="00246548"/>
    <w:rsid w:val="00252382"/>
    <w:rsid w:val="00275ADB"/>
    <w:rsid w:val="0028372B"/>
    <w:rsid w:val="0028767C"/>
    <w:rsid w:val="00295E65"/>
    <w:rsid w:val="002A08C5"/>
    <w:rsid w:val="002B5466"/>
    <w:rsid w:val="002B7061"/>
    <w:rsid w:val="002C0CB1"/>
    <w:rsid w:val="002D1A51"/>
    <w:rsid w:val="002D5D81"/>
    <w:rsid w:val="0031726D"/>
    <w:rsid w:val="003242ED"/>
    <w:rsid w:val="0032474C"/>
    <w:rsid w:val="00341291"/>
    <w:rsid w:val="00341706"/>
    <w:rsid w:val="00341A63"/>
    <w:rsid w:val="00355D2A"/>
    <w:rsid w:val="00355E96"/>
    <w:rsid w:val="00362285"/>
    <w:rsid w:val="00364335"/>
    <w:rsid w:val="0038515C"/>
    <w:rsid w:val="00391083"/>
    <w:rsid w:val="003A2CC4"/>
    <w:rsid w:val="003A67E1"/>
    <w:rsid w:val="003B762C"/>
    <w:rsid w:val="003E0C8F"/>
    <w:rsid w:val="003F040F"/>
    <w:rsid w:val="003F0B24"/>
    <w:rsid w:val="0040054A"/>
    <w:rsid w:val="00400E6C"/>
    <w:rsid w:val="00402CBF"/>
    <w:rsid w:val="00420462"/>
    <w:rsid w:val="00422C5B"/>
    <w:rsid w:val="0043492B"/>
    <w:rsid w:val="00434F2D"/>
    <w:rsid w:val="00435754"/>
    <w:rsid w:val="00450AED"/>
    <w:rsid w:val="00451A7E"/>
    <w:rsid w:val="00454121"/>
    <w:rsid w:val="00470925"/>
    <w:rsid w:val="004812D1"/>
    <w:rsid w:val="00493736"/>
    <w:rsid w:val="004E2A0C"/>
    <w:rsid w:val="004F65E3"/>
    <w:rsid w:val="004F7198"/>
    <w:rsid w:val="00506E78"/>
    <w:rsid w:val="0051306F"/>
    <w:rsid w:val="005170D9"/>
    <w:rsid w:val="00540BBD"/>
    <w:rsid w:val="00541EEF"/>
    <w:rsid w:val="00542D83"/>
    <w:rsid w:val="00553E2C"/>
    <w:rsid w:val="005549D1"/>
    <w:rsid w:val="00561179"/>
    <w:rsid w:val="005719F4"/>
    <w:rsid w:val="0057205D"/>
    <w:rsid w:val="00572A01"/>
    <w:rsid w:val="00574596"/>
    <w:rsid w:val="00577896"/>
    <w:rsid w:val="00584B6C"/>
    <w:rsid w:val="00584FB0"/>
    <w:rsid w:val="00595E32"/>
    <w:rsid w:val="0059716F"/>
    <w:rsid w:val="005A1ACA"/>
    <w:rsid w:val="005A3570"/>
    <w:rsid w:val="005C5B77"/>
    <w:rsid w:val="005D3676"/>
    <w:rsid w:val="005E0BEB"/>
    <w:rsid w:val="005E47CB"/>
    <w:rsid w:val="005F090C"/>
    <w:rsid w:val="00620BD9"/>
    <w:rsid w:val="00623723"/>
    <w:rsid w:val="00633B36"/>
    <w:rsid w:val="006433B1"/>
    <w:rsid w:val="0065259B"/>
    <w:rsid w:val="00672176"/>
    <w:rsid w:val="00681D05"/>
    <w:rsid w:val="00682280"/>
    <w:rsid w:val="00683B12"/>
    <w:rsid w:val="006862FB"/>
    <w:rsid w:val="00690CB8"/>
    <w:rsid w:val="00695225"/>
    <w:rsid w:val="006B2C54"/>
    <w:rsid w:val="006C73F8"/>
    <w:rsid w:val="006D214F"/>
    <w:rsid w:val="006E0ACC"/>
    <w:rsid w:val="006F103D"/>
    <w:rsid w:val="006F514B"/>
    <w:rsid w:val="006F7D27"/>
    <w:rsid w:val="00701199"/>
    <w:rsid w:val="007062B2"/>
    <w:rsid w:val="00717B1D"/>
    <w:rsid w:val="00721227"/>
    <w:rsid w:val="00722C9F"/>
    <w:rsid w:val="00730417"/>
    <w:rsid w:val="00740EDC"/>
    <w:rsid w:val="00753C7E"/>
    <w:rsid w:val="00757555"/>
    <w:rsid w:val="00767BA3"/>
    <w:rsid w:val="00777A4A"/>
    <w:rsid w:val="00782396"/>
    <w:rsid w:val="0079624B"/>
    <w:rsid w:val="007A64FB"/>
    <w:rsid w:val="007A7CEF"/>
    <w:rsid w:val="007B531A"/>
    <w:rsid w:val="007B6B92"/>
    <w:rsid w:val="007C0489"/>
    <w:rsid w:val="007C4B46"/>
    <w:rsid w:val="007D4127"/>
    <w:rsid w:val="007F6DF3"/>
    <w:rsid w:val="00820D60"/>
    <w:rsid w:val="00825AC6"/>
    <w:rsid w:val="00864272"/>
    <w:rsid w:val="0086624C"/>
    <w:rsid w:val="00877690"/>
    <w:rsid w:val="00897EA9"/>
    <w:rsid w:val="008C023D"/>
    <w:rsid w:val="008C1285"/>
    <w:rsid w:val="008C7202"/>
    <w:rsid w:val="008D6C4C"/>
    <w:rsid w:val="008E7566"/>
    <w:rsid w:val="008F2A30"/>
    <w:rsid w:val="008F4804"/>
    <w:rsid w:val="008F52E0"/>
    <w:rsid w:val="008F59E4"/>
    <w:rsid w:val="00910D91"/>
    <w:rsid w:val="00921CB2"/>
    <w:rsid w:val="00923CBB"/>
    <w:rsid w:val="00926454"/>
    <w:rsid w:val="00932C71"/>
    <w:rsid w:val="0094718D"/>
    <w:rsid w:val="0095587C"/>
    <w:rsid w:val="009563A6"/>
    <w:rsid w:val="009571F1"/>
    <w:rsid w:val="00961D5A"/>
    <w:rsid w:val="00964F9E"/>
    <w:rsid w:val="009726A7"/>
    <w:rsid w:val="00974BFA"/>
    <w:rsid w:val="00977064"/>
    <w:rsid w:val="00984BCD"/>
    <w:rsid w:val="0099743D"/>
    <w:rsid w:val="009D3092"/>
    <w:rsid w:val="009D4E40"/>
    <w:rsid w:val="009E14BE"/>
    <w:rsid w:val="009E2446"/>
    <w:rsid w:val="00A0207E"/>
    <w:rsid w:val="00A11E5F"/>
    <w:rsid w:val="00A13118"/>
    <w:rsid w:val="00A1793D"/>
    <w:rsid w:val="00A2040F"/>
    <w:rsid w:val="00A22AE7"/>
    <w:rsid w:val="00A33299"/>
    <w:rsid w:val="00A352E3"/>
    <w:rsid w:val="00A36C19"/>
    <w:rsid w:val="00A37D9F"/>
    <w:rsid w:val="00A50870"/>
    <w:rsid w:val="00A53364"/>
    <w:rsid w:val="00A56457"/>
    <w:rsid w:val="00A62A91"/>
    <w:rsid w:val="00A62CA0"/>
    <w:rsid w:val="00A6492F"/>
    <w:rsid w:val="00A84637"/>
    <w:rsid w:val="00A87E73"/>
    <w:rsid w:val="00A97CEA"/>
    <w:rsid w:val="00AA3593"/>
    <w:rsid w:val="00AA391B"/>
    <w:rsid w:val="00AA425D"/>
    <w:rsid w:val="00AA7E42"/>
    <w:rsid w:val="00AB0A54"/>
    <w:rsid w:val="00AB1FD5"/>
    <w:rsid w:val="00AB3D21"/>
    <w:rsid w:val="00AE0F4F"/>
    <w:rsid w:val="00AE5CF0"/>
    <w:rsid w:val="00AF2A62"/>
    <w:rsid w:val="00AF5D64"/>
    <w:rsid w:val="00AF7AC9"/>
    <w:rsid w:val="00B0017B"/>
    <w:rsid w:val="00B0471D"/>
    <w:rsid w:val="00B07F6E"/>
    <w:rsid w:val="00B12E6A"/>
    <w:rsid w:val="00B15BE8"/>
    <w:rsid w:val="00B160DE"/>
    <w:rsid w:val="00B30EA0"/>
    <w:rsid w:val="00B47ED5"/>
    <w:rsid w:val="00B64D53"/>
    <w:rsid w:val="00B80CC9"/>
    <w:rsid w:val="00B91615"/>
    <w:rsid w:val="00BB4226"/>
    <w:rsid w:val="00BB666D"/>
    <w:rsid w:val="00BC0903"/>
    <w:rsid w:val="00BC30CB"/>
    <w:rsid w:val="00BD64C7"/>
    <w:rsid w:val="00BD74B0"/>
    <w:rsid w:val="00BE51A2"/>
    <w:rsid w:val="00C15ED6"/>
    <w:rsid w:val="00C55BA6"/>
    <w:rsid w:val="00C60F4B"/>
    <w:rsid w:val="00C61026"/>
    <w:rsid w:val="00C77379"/>
    <w:rsid w:val="00C80AA4"/>
    <w:rsid w:val="00C81698"/>
    <w:rsid w:val="00C86B15"/>
    <w:rsid w:val="00C86DBA"/>
    <w:rsid w:val="00CA490E"/>
    <w:rsid w:val="00CC0A68"/>
    <w:rsid w:val="00CC58AA"/>
    <w:rsid w:val="00CC7AA4"/>
    <w:rsid w:val="00CD0EEB"/>
    <w:rsid w:val="00CD3B77"/>
    <w:rsid w:val="00CF4B86"/>
    <w:rsid w:val="00D103FE"/>
    <w:rsid w:val="00D117A6"/>
    <w:rsid w:val="00D2334E"/>
    <w:rsid w:val="00D23A55"/>
    <w:rsid w:val="00D3141C"/>
    <w:rsid w:val="00D31979"/>
    <w:rsid w:val="00D351FD"/>
    <w:rsid w:val="00D36C17"/>
    <w:rsid w:val="00D37C84"/>
    <w:rsid w:val="00D46099"/>
    <w:rsid w:val="00D544F9"/>
    <w:rsid w:val="00D55C01"/>
    <w:rsid w:val="00D71296"/>
    <w:rsid w:val="00D73B92"/>
    <w:rsid w:val="00D7609E"/>
    <w:rsid w:val="00D91C1C"/>
    <w:rsid w:val="00D922A4"/>
    <w:rsid w:val="00DB4D33"/>
    <w:rsid w:val="00DC45DC"/>
    <w:rsid w:val="00DC57F0"/>
    <w:rsid w:val="00DC59C7"/>
    <w:rsid w:val="00E002BB"/>
    <w:rsid w:val="00E013E3"/>
    <w:rsid w:val="00E0607B"/>
    <w:rsid w:val="00E1462B"/>
    <w:rsid w:val="00E20081"/>
    <w:rsid w:val="00E33C6C"/>
    <w:rsid w:val="00E64D99"/>
    <w:rsid w:val="00E7433A"/>
    <w:rsid w:val="00E870E0"/>
    <w:rsid w:val="00E93E6A"/>
    <w:rsid w:val="00EA2EEF"/>
    <w:rsid w:val="00EA3846"/>
    <w:rsid w:val="00EA60DE"/>
    <w:rsid w:val="00EB27FE"/>
    <w:rsid w:val="00EB500A"/>
    <w:rsid w:val="00EB7142"/>
    <w:rsid w:val="00EB76E3"/>
    <w:rsid w:val="00EC1E3C"/>
    <w:rsid w:val="00ED0552"/>
    <w:rsid w:val="00ED1DC7"/>
    <w:rsid w:val="00ED56B8"/>
    <w:rsid w:val="00ED58EF"/>
    <w:rsid w:val="00EE4B33"/>
    <w:rsid w:val="00EF10A3"/>
    <w:rsid w:val="00EF6CB6"/>
    <w:rsid w:val="00EF7E80"/>
    <w:rsid w:val="00F06006"/>
    <w:rsid w:val="00F27CE8"/>
    <w:rsid w:val="00F3436B"/>
    <w:rsid w:val="00F34B08"/>
    <w:rsid w:val="00F37587"/>
    <w:rsid w:val="00F540FD"/>
    <w:rsid w:val="00F61C6B"/>
    <w:rsid w:val="00F62A56"/>
    <w:rsid w:val="00F70EEE"/>
    <w:rsid w:val="00F80A43"/>
    <w:rsid w:val="00F8205A"/>
    <w:rsid w:val="00F8232C"/>
    <w:rsid w:val="00F8721B"/>
    <w:rsid w:val="00F8762F"/>
    <w:rsid w:val="00F9129B"/>
    <w:rsid w:val="00F91A2D"/>
    <w:rsid w:val="00F95A67"/>
    <w:rsid w:val="00FA03C1"/>
    <w:rsid w:val="00FA7776"/>
    <w:rsid w:val="00FC62F0"/>
    <w:rsid w:val="00FC6818"/>
    <w:rsid w:val="00FD1D59"/>
    <w:rsid w:val="00FE44D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B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1179"/>
    <w:pPr>
      <w:spacing w:after="0"/>
    </w:pPr>
    <w:rPr>
      <w:rFonts w:ascii="Times New Roman" w:hAnsi="Times New Roman"/>
      <w:bCs/>
      <w:sz w:val="28"/>
    </w:rPr>
  </w:style>
  <w:style w:type="paragraph" w:styleId="1">
    <w:name w:val="heading 1"/>
    <w:basedOn w:val="a2"/>
    <w:next w:val="a1"/>
    <w:link w:val="10"/>
    <w:qFormat/>
    <w:rsid w:val="00FC6818"/>
    <w:pPr>
      <w:numPr>
        <w:numId w:val="3"/>
      </w:numPr>
      <w:spacing w:before="120" w:after="60" w:line="240" w:lineRule="auto"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F4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6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3"/>
    <w:uiPriority w:val="99"/>
    <w:semiHidden/>
    <w:rsid w:val="00454121"/>
    <w:rPr>
      <w:color w:val="808080"/>
    </w:rPr>
  </w:style>
  <w:style w:type="paragraph" w:styleId="a8">
    <w:name w:val="List Paragraph"/>
    <w:basedOn w:val="a1"/>
    <w:uiPriority w:val="34"/>
    <w:qFormat/>
    <w:rsid w:val="00984BCD"/>
    <w:pPr>
      <w:ind w:left="720"/>
      <w:contextualSpacing/>
    </w:pPr>
  </w:style>
  <w:style w:type="paragraph" w:styleId="a9">
    <w:name w:val="Normal (Web)"/>
    <w:basedOn w:val="a1"/>
    <w:uiPriority w:val="99"/>
    <w:rsid w:val="00984BCD"/>
    <w:pPr>
      <w:spacing w:before="100" w:beforeAutospacing="1" w:after="100" w:afterAutospacing="1" w:line="264" w:lineRule="auto"/>
    </w:pPr>
    <w:rPr>
      <w:rFonts w:eastAsia="Times New Roman" w:cs="Times New Roman"/>
      <w:sz w:val="26"/>
      <w:szCs w:val="24"/>
      <w:lang w:eastAsia="ru-RU"/>
    </w:rPr>
  </w:style>
  <w:style w:type="paragraph" w:styleId="a0">
    <w:name w:val="Title"/>
    <w:basedOn w:val="a1"/>
    <w:next w:val="a1"/>
    <w:link w:val="aa"/>
    <w:uiPriority w:val="10"/>
    <w:qFormat/>
    <w:rsid w:val="0006369C"/>
    <w:pPr>
      <w:numPr>
        <w:numId w:val="1"/>
      </w:numPr>
      <w:spacing w:before="120" w:after="120" w:line="360" w:lineRule="auto"/>
      <w:ind w:left="357" w:hanging="357"/>
      <w:contextualSpacing/>
    </w:pPr>
    <w:rPr>
      <w:rFonts w:eastAsiaTheme="majorEastAsia" w:cs="Times New Roman"/>
      <w:spacing w:val="-10"/>
      <w:kern w:val="28"/>
      <w:szCs w:val="24"/>
    </w:rPr>
  </w:style>
  <w:style w:type="character" w:customStyle="1" w:styleId="aa">
    <w:name w:val="Название Знак"/>
    <w:basedOn w:val="a3"/>
    <w:link w:val="a0"/>
    <w:uiPriority w:val="10"/>
    <w:rsid w:val="0006369C"/>
    <w:rPr>
      <w:rFonts w:ascii="Times New Roman" w:eastAsiaTheme="majorEastAsia" w:hAnsi="Times New Roman" w:cs="Times New Roman"/>
      <w:bCs/>
      <w:spacing w:val="-10"/>
      <w:kern w:val="28"/>
      <w:sz w:val="28"/>
      <w:szCs w:val="24"/>
    </w:rPr>
  </w:style>
  <w:style w:type="paragraph" w:styleId="a">
    <w:name w:val="Subtitle"/>
    <w:basedOn w:val="a1"/>
    <w:next w:val="a1"/>
    <w:link w:val="ab"/>
    <w:uiPriority w:val="11"/>
    <w:qFormat/>
    <w:rsid w:val="00F95A67"/>
    <w:pPr>
      <w:numPr>
        <w:numId w:val="2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3"/>
    <w:link w:val="a"/>
    <w:uiPriority w:val="11"/>
    <w:rsid w:val="00F95A67"/>
    <w:rPr>
      <w:rFonts w:ascii="Times New Roman" w:eastAsiaTheme="minorEastAsia" w:hAnsi="Times New Roman"/>
      <w:bCs/>
      <w:color w:val="5A5A5A" w:themeColor="text1" w:themeTint="A5"/>
      <w:spacing w:val="15"/>
      <w:sz w:val="28"/>
    </w:rPr>
  </w:style>
  <w:style w:type="paragraph" w:styleId="a2">
    <w:name w:val="No Spacing"/>
    <w:uiPriority w:val="1"/>
    <w:qFormat/>
    <w:rsid w:val="0006369C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695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695225"/>
    <w:rPr>
      <w:rFonts w:ascii="Tahoma" w:hAnsi="Tahoma" w:cs="Tahoma"/>
      <w:bCs/>
      <w:sz w:val="16"/>
      <w:szCs w:val="16"/>
    </w:rPr>
  </w:style>
  <w:style w:type="character" w:styleId="ae">
    <w:name w:val="Hyperlink"/>
    <w:uiPriority w:val="99"/>
    <w:rsid w:val="000D160C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FC68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">
    <w:name w:val="Strong"/>
    <w:qFormat/>
    <w:rsid w:val="001414A1"/>
    <w:rPr>
      <w:b/>
      <w:bCs/>
    </w:rPr>
  </w:style>
  <w:style w:type="paragraph" w:styleId="af0">
    <w:name w:val="footnote text"/>
    <w:basedOn w:val="a1"/>
    <w:link w:val="af1"/>
    <w:uiPriority w:val="99"/>
    <w:semiHidden/>
    <w:unhideWhenUsed/>
    <w:rsid w:val="00341A63"/>
    <w:pPr>
      <w:spacing w:line="240" w:lineRule="auto"/>
    </w:pPr>
    <w:rPr>
      <w:bCs w:val="0"/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341A63"/>
    <w:rPr>
      <w:rFonts w:ascii="Times New Roman" w:hAnsi="Times New Roman"/>
      <w:sz w:val="20"/>
      <w:szCs w:val="20"/>
    </w:rPr>
  </w:style>
  <w:style w:type="character" w:styleId="af2">
    <w:name w:val="footnote reference"/>
    <w:basedOn w:val="a3"/>
    <w:uiPriority w:val="99"/>
    <w:semiHidden/>
    <w:unhideWhenUsed/>
    <w:rsid w:val="00341A63"/>
    <w:rPr>
      <w:vertAlign w:val="superscript"/>
    </w:rPr>
  </w:style>
  <w:style w:type="character" w:customStyle="1" w:styleId="apple-converted-space">
    <w:name w:val="apple-converted-space"/>
    <w:basedOn w:val="a3"/>
    <w:rsid w:val="00623723"/>
  </w:style>
  <w:style w:type="paragraph" w:customStyle="1" w:styleId="western">
    <w:name w:val="western"/>
    <w:basedOn w:val="a1"/>
    <w:rsid w:val="0062372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character" w:styleId="af3">
    <w:name w:val="annotation reference"/>
    <w:basedOn w:val="a3"/>
    <w:uiPriority w:val="99"/>
    <w:semiHidden/>
    <w:unhideWhenUsed/>
    <w:rsid w:val="00EA3846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EB7142"/>
    <w:pPr>
      <w:spacing w:line="240" w:lineRule="auto"/>
    </w:pPr>
    <w:rPr>
      <w:sz w:val="24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EB7142"/>
    <w:rPr>
      <w:rFonts w:ascii="Times New Roman" w:hAnsi="Times New Roman"/>
      <w:bCs/>
      <w:sz w:val="24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46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46"/>
    <w:rPr>
      <w:rFonts w:ascii="Times New Roman" w:hAnsi="Times New Roman"/>
      <w:b/>
      <w:bCs/>
      <w:sz w:val="20"/>
      <w:szCs w:val="20"/>
    </w:rPr>
  </w:style>
  <w:style w:type="character" w:customStyle="1" w:styleId="20">
    <w:name w:val="Заголовок 2 Знак"/>
    <w:basedOn w:val="a3"/>
    <w:link w:val="2"/>
    <w:uiPriority w:val="9"/>
    <w:semiHidden/>
    <w:rsid w:val="008F4804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paragraph" w:styleId="af8">
    <w:name w:val="Body Text"/>
    <w:basedOn w:val="a1"/>
    <w:link w:val="af9"/>
    <w:uiPriority w:val="1"/>
    <w:qFormat/>
    <w:rsid w:val="005549D1"/>
    <w:pPr>
      <w:widowControl w:val="0"/>
      <w:autoSpaceDE w:val="0"/>
      <w:autoSpaceDN w:val="0"/>
      <w:spacing w:line="24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af9">
    <w:name w:val="Основной текст Знак"/>
    <w:basedOn w:val="a3"/>
    <w:link w:val="af8"/>
    <w:uiPriority w:val="1"/>
    <w:rsid w:val="005549D1"/>
    <w:rPr>
      <w:rFonts w:ascii="Times New Roman" w:eastAsia="Times New Roman" w:hAnsi="Times New Roman" w:cs="Times New Roman"/>
      <w:sz w:val="24"/>
      <w:szCs w:val="28"/>
    </w:rPr>
  </w:style>
  <w:style w:type="paragraph" w:styleId="afa">
    <w:name w:val="TOC Heading"/>
    <w:basedOn w:val="1"/>
    <w:next w:val="a1"/>
    <w:uiPriority w:val="39"/>
    <w:unhideWhenUsed/>
    <w:qFormat/>
    <w:rsid w:val="0059716F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rsid w:val="0059716F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59716F"/>
    <w:pPr>
      <w:spacing w:after="100"/>
      <w:ind w:left="240"/>
    </w:pPr>
  </w:style>
  <w:style w:type="paragraph" w:styleId="afb">
    <w:name w:val="header"/>
    <w:basedOn w:val="a1"/>
    <w:link w:val="afc"/>
    <w:uiPriority w:val="99"/>
    <w:unhideWhenUsed/>
    <w:rsid w:val="00B15BE8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3"/>
    <w:link w:val="afb"/>
    <w:uiPriority w:val="99"/>
    <w:rsid w:val="00B15BE8"/>
    <w:rPr>
      <w:rFonts w:ascii="Times New Roman" w:hAnsi="Times New Roman"/>
      <w:bCs/>
      <w:sz w:val="24"/>
    </w:rPr>
  </w:style>
  <w:style w:type="paragraph" w:styleId="afd">
    <w:name w:val="footer"/>
    <w:basedOn w:val="a1"/>
    <w:link w:val="afe"/>
    <w:uiPriority w:val="99"/>
    <w:unhideWhenUsed/>
    <w:rsid w:val="00B15BE8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3"/>
    <w:link w:val="afd"/>
    <w:uiPriority w:val="99"/>
    <w:rsid w:val="00B15BE8"/>
    <w:rPr>
      <w:rFonts w:ascii="Times New Roman" w:hAnsi="Times New Roman"/>
      <w:bCs/>
      <w:sz w:val="24"/>
    </w:rPr>
  </w:style>
  <w:style w:type="paragraph" w:customStyle="1" w:styleId="ConsNormal">
    <w:name w:val="ConsNormal"/>
    <w:rsid w:val="00D314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 светлая1"/>
    <w:basedOn w:val="a4"/>
    <w:uiPriority w:val="40"/>
    <w:rsid w:val="005611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basedOn w:val="a1"/>
    <w:next w:val="a9"/>
    <w:rsid w:val="00275ADB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D922A4"/>
    <w:pPr>
      <w:spacing w:after="0" w:line="240" w:lineRule="auto"/>
    </w:pPr>
    <w:rPr>
      <w:rFonts w:ascii="Times New Roman" w:hAnsi="Times New Roman"/>
      <w:bCs/>
      <w:sz w:val="28"/>
    </w:rPr>
  </w:style>
  <w:style w:type="paragraph" w:customStyle="1" w:styleId="no-indent">
    <w:name w:val="no-indent"/>
    <w:basedOn w:val="a1"/>
    <w:rsid w:val="00CD3B77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table" w:customStyle="1" w:styleId="13">
    <w:name w:val="Сетка таблицы светлая1"/>
    <w:basedOn w:val="a4"/>
    <w:uiPriority w:val="40"/>
    <w:rsid w:val="006E0AC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1179"/>
    <w:pPr>
      <w:spacing w:after="0"/>
    </w:pPr>
    <w:rPr>
      <w:rFonts w:ascii="Times New Roman" w:hAnsi="Times New Roman"/>
      <w:bCs/>
      <w:sz w:val="28"/>
    </w:rPr>
  </w:style>
  <w:style w:type="paragraph" w:styleId="1">
    <w:name w:val="heading 1"/>
    <w:basedOn w:val="a2"/>
    <w:next w:val="a1"/>
    <w:link w:val="10"/>
    <w:qFormat/>
    <w:rsid w:val="00FC6818"/>
    <w:pPr>
      <w:numPr>
        <w:numId w:val="3"/>
      </w:numPr>
      <w:spacing w:before="120" w:after="60" w:line="240" w:lineRule="auto"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F4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6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3"/>
    <w:uiPriority w:val="99"/>
    <w:semiHidden/>
    <w:rsid w:val="00454121"/>
    <w:rPr>
      <w:color w:val="808080"/>
    </w:rPr>
  </w:style>
  <w:style w:type="paragraph" w:styleId="a8">
    <w:name w:val="List Paragraph"/>
    <w:basedOn w:val="a1"/>
    <w:uiPriority w:val="34"/>
    <w:qFormat/>
    <w:rsid w:val="00984BCD"/>
    <w:pPr>
      <w:ind w:left="720"/>
      <w:contextualSpacing/>
    </w:pPr>
  </w:style>
  <w:style w:type="paragraph" w:styleId="a9">
    <w:name w:val="Normal (Web)"/>
    <w:basedOn w:val="a1"/>
    <w:uiPriority w:val="99"/>
    <w:rsid w:val="00984BCD"/>
    <w:pPr>
      <w:spacing w:before="100" w:beforeAutospacing="1" w:after="100" w:afterAutospacing="1" w:line="264" w:lineRule="auto"/>
    </w:pPr>
    <w:rPr>
      <w:rFonts w:eastAsia="Times New Roman" w:cs="Times New Roman"/>
      <w:sz w:val="26"/>
      <w:szCs w:val="24"/>
      <w:lang w:eastAsia="ru-RU"/>
    </w:rPr>
  </w:style>
  <w:style w:type="paragraph" w:styleId="a0">
    <w:name w:val="Title"/>
    <w:basedOn w:val="a1"/>
    <w:next w:val="a1"/>
    <w:link w:val="aa"/>
    <w:uiPriority w:val="10"/>
    <w:qFormat/>
    <w:rsid w:val="0006369C"/>
    <w:pPr>
      <w:numPr>
        <w:numId w:val="1"/>
      </w:numPr>
      <w:spacing w:before="120" w:after="120" w:line="360" w:lineRule="auto"/>
      <w:ind w:left="357" w:hanging="357"/>
      <w:contextualSpacing/>
    </w:pPr>
    <w:rPr>
      <w:rFonts w:eastAsiaTheme="majorEastAsia" w:cs="Times New Roman"/>
      <w:spacing w:val="-10"/>
      <w:kern w:val="28"/>
      <w:szCs w:val="24"/>
    </w:rPr>
  </w:style>
  <w:style w:type="character" w:customStyle="1" w:styleId="aa">
    <w:name w:val="Название Знак"/>
    <w:basedOn w:val="a3"/>
    <w:link w:val="a0"/>
    <w:uiPriority w:val="10"/>
    <w:rsid w:val="0006369C"/>
    <w:rPr>
      <w:rFonts w:ascii="Times New Roman" w:eastAsiaTheme="majorEastAsia" w:hAnsi="Times New Roman" w:cs="Times New Roman"/>
      <w:bCs/>
      <w:spacing w:val="-10"/>
      <w:kern w:val="28"/>
      <w:sz w:val="28"/>
      <w:szCs w:val="24"/>
    </w:rPr>
  </w:style>
  <w:style w:type="paragraph" w:styleId="a">
    <w:name w:val="Subtitle"/>
    <w:basedOn w:val="a1"/>
    <w:next w:val="a1"/>
    <w:link w:val="ab"/>
    <w:uiPriority w:val="11"/>
    <w:qFormat/>
    <w:rsid w:val="00F95A67"/>
    <w:pPr>
      <w:numPr>
        <w:numId w:val="2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3"/>
    <w:link w:val="a"/>
    <w:uiPriority w:val="11"/>
    <w:rsid w:val="00F95A67"/>
    <w:rPr>
      <w:rFonts w:ascii="Times New Roman" w:eastAsiaTheme="minorEastAsia" w:hAnsi="Times New Roman"/>
      <w:bCs/>
      <w:color w:val="5A5A5A" w:themeColor="text1" w:themeTint="A5"/>
      <w:spacing w:val="15"/>
      <w:sz w:val="28"/>
    </w:rPr>
  </w:style>
  <w:style w:type="paragraph" w:styleId="a2">
    <w:name w:val="No Spacing"/>
    <w:uiPriority w:val="1"/>
    <w:qFormat/>
    <w:rsid w:val="0006369C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695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695225"/>
    <w:rPr>
      <w:rFonts w:ascii="Tahoma" w:hAnsi="Tahoma" w:cs="Tahoma"/>
      <w:bCs/>
      <w:sz w:val="16"/>
      <w:szCs w:val="16"/>
    </w:rPr>
  </w:style>
  <w:style w:type="character" w:styleId="ae">
    <w:name w:val="Hyperlink"/>
    <w:uiPriority w:val="99"/>
    <w:rsid w:val="000D160C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FC68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">
    <w:name w:val="Strong"/>
    <w:qFormat/>
    <w:rsid w:val="001414A1"/>
    <w:rPr>
      <w:b/>
      <w:bCs/>
    </w:rPr>
  </w:style>
  <w:style w:type="paragraph" w:styleId="af0">
    <w:name w:val="footnote text"/>
    <w:basedOn w:val="a1"/>
    <w:link w:val="af1"/>
    <w:uiPriority w:val="99"/>
    <w:semiHidden/>
    <w:unhideWhenUsed/>
    <w:rsid w:val="00341A63"/>
    <w:pPr>
      <w:spacing w:line="240" w:lineRule="auto"/>
    </w:pPr>
    <w:rPr>
      <w:bCs w:val="0"/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341A63"/>
    <w:rPr>
      <w:rFonts w:ascii="Times New Roman" w:hAnsi="Times New Roman"/>
      <w:sz w:val="20"/>
      <w:szCs w:val="20"/>
    </w:rPr>
  </w:style>
  <w:style w:type="character" w:styleId="af2">
    <w:name w:val="footnote reference"/>
    <w:basedOn w:val="a3"/>
    <w:uiPriority w:val="99"/>
    <w:semiHidden/>
    <w:unhideWhenUsed/>
    <w:rsid w:val="00341A63"/>
    <w:rPr>
      <w:vertAlign w:val="superscript"/>
    </w:rPr>
  </w:style>
  <w:style w:type="character" w:customStyle="1" w:styleId="apple-converted-space">
    <w:name w:val="apple-converted-space"/>
    <w:basedOn w:val="a3"/>
    <w:rsid w:val="00623723"/>
  </w:style>
  <w:style w:type="paragraph" w:customStyle="1" w:styleId="western">
    <w:name w:val="western"/>
    <w:basedOn w:val="a1"/>
    <w:rsid w:val="0062372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character" w:styleId="af3">
    <w:name w:val="annotation reference"/>
    <w:basedOn w:val="a3"/>
    <w:uiPriority w:val="99"/>
    <w:semiHidden/>
    <w:unhideWhenUsed/>
    <w:rsid w:val="00EA3846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EB7142"/>
    <w:pPr>
      <w:spacing w:line="240" w:lineRule="auto"/>
    </w:pPr>
    <w:rPr>
      <w:sz w:val="24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EB7142"/>
    <w:rPr>
      <w:rFonts w:ascii="Times New Roman" w:hAnsi="Times New Roman"/>
      <w:bCs/>
      <w:sz w:val="24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46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46"/>
    <w:rPr>
      <w:rFonts w:ascii="Times New Roman" w:hAnsi="Times New Roman"/>
      <w:b/>
      <w:bCs/>
      <w:sz w:val="20"/>
      <w:szCs w:val="20"/>
    </w:rPr>
  </w:style>
  <w:style w:type="character" w:customStyle="1" w:styleId="20">
    <w:name w:val="Заголовок 2 Знак"/>
    <w:basedOn w:val="a3"/>
    <w:link w:val="2"/>
    <w:uiPriority w:val="9"/>
    <w:semiHidden/>
    <w:rsid w:val="008F4804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paragraph" w:styleId="af8">
    <w:name w:val="Body Text"/>
    <w:basedOn w:val="a1"/>
    <w:link w:val="af9"/>
    <w:uiPriority w:val="1"/>
    <w:qFormat/>
    <w:rsid w:val="005549D1"/>
    <w:pPr>
      <w:widowControl w:val="0"/>
      <w:autoSpaceDE w:val="0"/>
      <w:autoSpaceDN w:val="0"/>
      <w:spacing w:line="24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af9">
    <w:name w:val="Основной текст Знак"/>
    <w:basedOn w:val="a3"/>
    <w:link w:val="af8"/>
    <w:uiPriority w:val="1"/>
    <w:rsid w:val="005549D1"/>
    <w:rPr>
      <w:rFonts w:ascii="Times New Roman" w:eastAsia="Times New Roman" w:hAnsi="Times New Roman" w:cs="Times New Roman"/>
      <w:sz w:val="24"/>
      <w:szCs w:val="28"/>
    </w:rPr>
  </w:style>
  <w:style w:type="paragraph" w:styleId="afa">
    <w:name w:val="TOC Heading"/>
    <w:basedOn w:val="1"/>
    <w:next w:val="a1"/>
    <w:uiPriority w:val="39"/>
    <w:unhideWhenUsed/>
    <w:qFormat/>
    <w:rsid w:val="0059716F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rsid w:val="0059716F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59716F"/>
    <w:pPr>
      <w:spacing w:after="100"/>
      <w:ind w:left="240"/>
    </w:pPr>
  </w:style>
  <w:style w:type="paragraph" w:styleId="afb">
    <w:name w:val="header"/>
    <w:basedOn w:val="a1"/>
    <w:link w:val="afc"/>
    <w:uiPriority w:val="99"/>
    <w:unhideWhenUsed/>
    <w:rsid w:val="00B15BE8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3"/>
    <w:link w:val="afb"/>
    <w:uiPriority w:val="99"/>
    <w:rsid w:val="00B15BE8"/>
    <w:rPr>
      <w:rFonts w:ascii="Times New Roman" w:hAnsi="Times New Roman"/>
      <w:bCs/>
      <w:sz w:val="24"/>
    </w:rPr>
  </w:style>
  <w:style w:type="paragraph" w:styleId="afd">
    <w:name w:val="footer"/>
    <w:basedOn w:val="a1"/>
    <w:link w:val="afe"/>
    <w:uiPriority w:val="99"/>
    <w:unhideWhenUsed/>
    <w:rsid w:val="00B15BE8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3"/>
    <w:link w:val="afd"/>
    <w:uiPriority w:val="99"/>
    <w:rsid w:val="00B15BE8"/>
    <w:rPr>
      <w:rFonts w:ascii="Times New Roman" w:hAnsi="Times New Roman"/>
      <w:bCs/>
      <w:sz w:val="24"/>
    </w:rPr>
  </w:style>
  <w:style w:type="paragraph" w:customStyle="1" w:styleId="ConsNormal">
    <w:name w:val="ConsNormal"/>
    <w:rsid w:val="00D314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 светлая1"/>
    <w:basedOn w:val="a4"/>
    <w:uiPriority w:val="40"/>
    <w:rsid w:val="005611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basedOn w:val="a1"/>
    <w:next w:val="a9"/>
    <w:rsid w:val="00275ADB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D922A4"/>
    <w:pPr>
      <w:spacing w:after="0" w:line="240" w:lineRule="auto"/>
    </w:pPr>
    <w:rPr>
      <w:rFonts w:ascii="Times New Roman" w:hAnsi="Times New Roman"/>
      <w:bCs/>
      <w:sz w:val="28"/>
    </w:rPr>
  </w:style>
  <w:style w:type="paragraph" w:customStyle="1" w:styleId="no-indent">
    <w:name w:val="no-indent"/>
    <w:basedOn w:val="a1"/>
    <w:rsid w:val="00CD3B77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table" w:customStyle="1" w:styleId="13">
    <w:name w:val="Сетка таблицы светлая1"/>
    <w:basedOn w:val="a4"/>
    <w:uiPriority w:val="40"/>
    <w:rsid w:val="006E0AC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BE266B5174AC580CEE8D7CDA5F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B0450-21B5-4BC2-9424-229414E55809}"/>
      </w:docPartPr>
      <w:docPartBody>
        <w:p w:rsidR="00363F79" w:rsidRDefault="000258B8">
          <w:r w:rsidRPr="007548DB">
            <w:rPr>
              <w:rStyle w:val="a3"/>
            </w:rPr>
            <w:t>[Ключевые слова]</w:t>
          </w:r>
        </w:p>
      </w:docPartBody>
    </w:docPart>
    <w:docPart>
      <w:docPartPr>
        <w:name w:val="5596B9B91AF3438FAD2EE5880141F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2ABD8-45BA-48C5-8DB3-A1A67582AFE1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ED2606ED06344BB2B77066E3C7995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DEDCD-18C6-4A10-9E46-9A399D6A3B59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533C3FA593104EB88A35450471627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8DD31-1F85-4458-9386-AA508F19FFA2}"/>
      </w:docPartPr>
      <w:docPartBody>
        <w:p w:rsidR="00363F79" w:rsidRDefault="000258B8" w:rsidP="000258B8">
          <w:pPr>
            <w:pStyle w:val="533C3FA593104EB88A35450471627462"/>
          </w:pPr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A7DDBAC0706D456E8CC04B94824EA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40BC5-75C4-4C93-9110-4637C38E5811}"/>
      </w:docPartPr>
      <w:docPartBody>
        <w:p w:rsidR="00363F79" w:rsidRDefault="000258B8" w:rsidP="000258B8">
          <w:pPr>
            <w:pStyle w:val="A7DDBAC0706D456E8CC04B94824EA7DE"/>
          </w:pPr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7C07352BD0DF40EDBA1411713256D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C4DEF-0E2A-44B2-8813-3763B0A56592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0BAE28680B884EAD96C022898E2ED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5D208-34AE-4DB8-8A70-9BEB3BCF8234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949284261FE8440B90E97B53F4760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39E10-AABF-4510-AF05-4DE5A6117C0C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11D66046D07E4C1EB835FE6FDB64C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32E58-4B75-49F5-9055-C7CC4DD50A52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89992D680F90402D92268FBC9A52E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47F9B-3618-4DCB-A192-865567D6CCFE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62EE3F1068EC4CDAB18B38717AA36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58577-958B-496F-A3C5-7FDF8F18F15F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BE233F55E0834F52A399B97347D41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5790D-1EA1-43FC-9433-0145761679D7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2C96DA5160844246880B684A2D748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C0517-1A5D-4767-B382-CBD671F4259E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537899095EE34F0A9118F709A3942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2EDC1-F5C0-4829-97D2-6DBD5753CDDE}"/>
      </w:docPartPr>
      <w:docPartBody>
        <w:p w:rsidR="00363F79" w:rsidRDefault="000258B8">
          <w:r w:rsidRPr="007548DB">
            <w:rPr>
              <w:rStyle w:val="a3"/>
            </w:rPr>
            <w:t>[Аннотация]</w:t>
          </w:r>
        </w:p>
      </w:docPartBody>
    </w:docPart>
    <w:docPart>
      <w:docPartPr>
        <w:name w:val="A922743FB6D940AA8EFD00C9AEB88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09238-F007-43D4-AD68-60F930E446E2}"/>
      </w:docPartPr>
      <w:docPartBody>
        <w:p w:rsidR="0068632C" w:rsidRDefault="00723648" w:rsidP="00723648">
          <w:pPr>
            <w:pStyle w:val="A922743FB6D940AA8EFD00C9AEB88B66"/>
          </w:pPr>
          <w:r w:rsidRPr="007548DB">
            <w:rPr>
              <w:rStyle w:val="a3"/>
            </w:rPr>
            <w:t>[Ключевые слова]</w:t>
          </w:r>
        </w:p>
      </w:docPartBody>
    </w:docPart>
    <w:docPart>
      <w:docPartPr>
        <w:name w:val="97AB37C7516E428DBA19827505887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3E08E-7541-4694-A6E9-A72D1FDF9ADF}"/>
      </w:docPartPr>
      <w:docPartBody>
        <w:p w:rsidR="00CB589E" w:rsidRDefault="00043358">
          <w:r w:rsidRPr="000C7446">
            <w:rPr>
              <w:rStyle w:val="a3"/>
            </w:rPr>
            <w:t>[Ключевые слова]</w:t>
          </w:r>
        </w:p>
      </w:docPartBody>
    </w:docPart>
    <w:docPart>
      <w:docPartPr>
        <w:name w:val="6508BE5D2CCC4A55A00F2689460A2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79406-B996-4289-83BD-8318D6A26F2E}"/>
      </w:docPartPr>
      <w:docPartBody>
        <w:p w:rsidR="00CB589E" w:rsidRDefault="00043358">
          <w:r w:rsidRPr="000C7446">
            <w:rPr>
              <w:rStyle w:val="a3"/>
            </w:rPr>
            <w:t>[Аннотация]</w:t>
          </w:r>
        </w:p>
      </w:docPartBody>
    </w:docPart>
    <w:docPart>
      <w:docPartPr>
        <w:name w:val="3F7B9EE2013E4A61A9C80F49E53E3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72F78-7C9A-47AA-B861-ACB6252C23EE}"/>
      </w:docPartPr>
      <w:docPartBody>
        <w:p w:rsidR="00CB589E" w:rsidRDefault="00043358">
          <w:r w:rsidRPr="000C7446">
            <w:rPr>
              <w:rStyle w:val="a3"/>
            </w:rPr>
            <w:t>[Ключевые слова]</w:t>
          </w:r>
        </w:p>
      </w:docPartBody>
    </w:docPart>
    <w:docPart>
      <w:docPartPr>
        <w:name w:val="65341D9F2F884015BDEBFA5BFC3B5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F6369-0625-4E4E-9020-EBE079DD1E0A}"/>
      </w:docPartPr>
      <w:docPartBody>
        <w:p w:rsidR="00CB589E" w:rsidRDefault="00043358">
          <w:r w:rsidRPr="000C7446">
            <w:rPr>
              <w:rStyle w:val="a3"/>
            </w:rPr>
            <w:t>[Аннотация]</w:t>
          </w:r>
        </w:p>
      </w:docPartBody>
    </w:docPart>
    <w:docPart>
      <w:docPartPr>
        <w:name w:val="2C6D5ABD66EA43B294470B3B12E1F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D06B0-7DF5-4CD2-931D-F11E268564A6}"/>
      </w:docPartPr>
      <w:docPartBody>
        <w:p w:rsidR="00CB589E" w:rsidRDefault="00043358">
          <w:r w:rsidRPr="000C7446">
            <w:rPr>
              <w:rStyle w:val="a3"/>
            </w:rPr>
            <w:t>[Ключевые слова]</w:t>
          </w:r>
        </w:p>
      </w:docPartBody>
    </w:docPart>
    <w:docPart>
      <w:docPartPr>
        <w:name w:val="94B33971889E4F1EA157B7F329F71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FDA2F-E798-46A2-B6E4-791F0E162CCF}"/>
      </w:docPartPr>
      <w:docPartBody>
        <w:p w:rsidR="00CB589E" w:rsidRDefault="00043358" w:rsidP="00043358">
          <w:pPr>
            <w:pStyle w:val="94B33971889E4F1EA157B7F329F71EC8"/>
          </w:pPr>
          <w:r w:rsidRPr="00EA27CD">
            <w:rPr>
              <w:rStyle w:val="a3"/>
            </w:rPr>
            <w:t>[Адрес организации]</w:t>
          </w:r>
        </w:p>
      </w:docPartBody>
    </w:docPart>
    <w:docPart>
      <w:docPartPr>
        <w:name w:val="CB1EF5B2190B44559B26A30B7F30D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706BD-8264-4867-9CF6-14E4865D2A02}"/>
      </w:docPartPr>
      <w:docPartBody>
        <w:p w:rsidR="00CB589E" w:rsidRDefault="00043358">
          <w:r w:rsidRPr="000C7446">
            <w:rPr>
              <w:rStyle w:val="a3"/>
            </w:rPr>
            <w:t>[Аннотация]</w:t>
          </w:r>
        </w:p>
      </w:docPartBody>
    </w:docPart>
    <w:docPart>
      <w:docPartPr>
        <w:name w:val="6202FBE6DD4D4615A9A921DF27765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AB334-E091-421A-A4FF-0E86E8BBD0AF}"/>
      </w:docPartPr>
      <w:docPartBody>
        <w:p w:rsidR="00CB589E" w:rsidRDefault="00043358">
          <w:r w:rsidRPr="000C7446">
            <w:rPr>
              <w:rStyle w:val="a3"/>
            </w:rPr>
            <w:t>[Ключевые слова]</w:t>
          </w:r>
        </w:p>
      </w:docPartBody>
    </w:docPart>
    <w:docPart>
      <w:docPartPr>
        <w:name w:val="4D24F088E4BD4F42A8A2045644970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27FB8-44B2-452A-9141-362F6AB5879D}"/>
      </w:docPartPr>
      <w:docPartBody>
        <w:p w:rsidR="00CB589E" w:rsidRDefault="00043358">
          <w:r w:rsidRPr="000C7446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B6"/>
    <w:rsid w:val="00011A13"/>
    <w:rsid w:val="000153DF"/>
    <w:rsid w:val="000258B8"/>
    <w:rsid w:val="00035386"/>
    <w:rsid w:val="00036890"/>
    <w:rsid w:val="00043358"/>
    <w:rsid w:val="000F61EF"/>
    <w:rsid w:val="001354BA"/>
    <w:rsid w:val="00143A77"/>
    <w:rsid w:val="001A0D36"/>
    <w:rsid w:val="001F0CA6"/>
    <w:rsid w:val="001F6738"/>
    <w:rsid w:val="002307DA"/>
    <w:rsid w:val="002A1A31"/>
    <w:rsid w:val="002C7FFD"/>
    <w:rsid w:val="00363F79"/>
    <w:rsid w:val="00372FA6"/>
    <w:rsid w:val="003A05A6"/>
    <w:rsid w:val="003D5AF1"/>
    <w:rsid w:val="004D2A9A"/>
    <w:rsid w:val="004D75D0"/>
    <w:rsid w:val="005A7E67"/>
    <w:rsid w:val="005D2F7A"/>
    <w:rsid w:val="0068632C"/>
    <w:rsid w:val="006B74B6"/>
    <w:rsid w:val="00723648"/>
    <w:rsid w:val="00761358"/>
    <w:rsid w:val="007D2CD3"/>
    <w:rsid w:val="008319B4"/>
    <w:rsid w:val="00906E90"/>
    <w:rsid w:val="0091027B"/>
    <w:rsid w:val="009201F3"/>
    <w:rsid w:val="0092745F"/>
    <w:rsid w:val="009702AB"/>
    <w:rsid w:val="009E61BA"/>
    <w:rsid w:val="009F1B88"/>
    <w:rsid w:val="00A147F4"/>
    <w:rsid w:val="00A25258"/>
    <w:rsid w:val="00A6221B"/>
    <w:rsid w:val="00A9056C"/>
    <w:rsid w:val="00B04447"/>
    <w:rsid w:val="00B5181E"/>
    <w:rsid w:val="00BF4673"/>
    <w:rsid w:val="00C20E65"/>
    <w:rsid w:val="00C26608"/>
    <w:rsid w:val="00C333E3"/>
    <w:rsid w:val="00C81CEA"/>
    <w:rsid w:val="00CB589E"/>
    <w:rsid w:val="00CB7699"/>
    <w:rsid w:val="00CC3227"/>
    <w:rsid w:val="00D07BCE"/>
    <w:rsid w:val="00D22466"/>
    <w:rsid w:val="00D35BDC"/>
    <w:rsid w:val="00E36169"/>
    <w:rsid w:val="00E74164"/>
    <w:rsid w:val="00E75648"/>
    <w:rsid w:val="00EE73C1"/>
    <w:rsid w:val="00F0553B"/>
    <w:rsid w:val="00F84E33"/>
    <w:rsid w:val="00FA7F94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358"/>
    <w:rPr>
      <w:color w:val="808080"/>
    </w:rPr>
  </w:style>
  <w:style w:type="paragraph" w:customStyle="1" w:styleId="533C3FA593104EB88A35450471627462">
    <w:name w:val="533C3FA593104EB88A35450471627462"/>
    <w:rsid w:val="000258B8"/>
  </w:style>
  <w:style w:type="paragraph" w:customStyle="1" w:styleId="A7DDBAC0706D456E8CC04B94824EA7DE">
    <w:name w:val="A7DDBAC0706D456E8CC04B94824EA7DE"/>
    <w:rsid w:val="000258B8"/>
  </w:style>
  <w:style w:type="paragraph" w:customStyle="1" w:styleId="A922743FB6D940AA8EFD00C9AEB88B66">
    <w:name w:val="A922743FB6D940AA8EFD00C9AEB88B66"/>
    <w:rsid w:val="00723648"/>
  </w:style>
  <w:style w:type="paragraph" w:customStyle="1" w:styleId="94B33971889E4F1EA157B7F329F71EC8">
    <w:name w:val="94B33971889E4F1EA157B7F329F71EC8"/>
    <w:rsid w:val="0004335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358"/>
    <w:rPr>
      <w:color w:val="808080"/>
    </w:rPr>
  </w:style>
  <w:style w:type="paragraph" w:customStyle="1" w:styleId="533C3FA593104EB88A35450471627462">
    <w:name w:val="533C3FA593104EB88A35450471627462"/>
    <w:rsid w:val="000258B8"/>
  </w:style>
  <w:style w:type="paragraph" w:customStyle="1" w:styleId="A7DDBAC0706D456E8CC04B94824EA7DE">
    <w:name w:val="A7DDBAC0706D456E8CC04B94824EA7DE"/>
    <w:rsid w:val="000258B8"/>
  </w:style>
  <w:style w:type="paragraph" w:customStyle="1" w:styleId="A922743FB6D940AA8EFD00C9AEB88B66">
    <w:name w:val="A922743FB6D940AA8EFD00C9AEB88B66"/>
    <w:rsid w:val="00723648"/>
  </w:style>
  <w:style w:type="paragraph" w:customStyle="1" w:styleId="94B33971889E4F1EA157B7F329F71EC8">
    <w:name w:val="94B33971889E4F1EA157B7F329F71EC8"/>
    <w:rsid w:val="0004335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муниципального образования «Гусевский городской округ» Калининградской области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811AC-E41F-4B4F-B9FE-7870921A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ТОС-4 Примерный устав ТОС (Мамоновский округ) с возможностью регистрации юрлица</vt:lpstr>
    </vt:vector>
  </TitlesOfParts>
  <Company>«Общее дело»</Company>
  <LinksUpToDate>false</LinksUpToDate>
  <CharactersWithSpaces>34115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ТОС-4 Примерный устав ТОС (Мамоновский округ) с возможностью регистрации юрлица</dc:title>
  <dc:creator>admin</dc:creator>
  <cp:keywords>Московский</cp:keywords>
  <dc:description>Границы территории</dc:description>
  <cp:lastModifiedBy>-</cp:lastModifiedBy>
  <cp:revision>10</cp:revision>
  <cp:lastPrinted>2023-03-29T08:21:00Z</cp:lastPrinted>
  <dcterms:created xsi:type="dcterms:W3CDTF">2023-06-26T10:21:00Z</dcterms:created>
  <dcterms:modified xsi:type="dcterms:W3CDTF">2024-05-14T07:47:00Z</dcterms:modified>
  <cp:category>Акселератор ТОС в Калининградской области</cp:category>
</cp:coreProperties>
</file>